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77" w:rsidRPr="007C2577" w:rsidRDefault="007C2577" w:rsidP="007C2577">
      <w:pPr>
        <w:jc w:val="both"/>
        <w:rPr>
          <w:rFonts w:ascii="Parcel" w:hAnsi="Parcel" w:cs="Parcel"/>
          <w:sz w:val="48"/>
          <w:szCs w:val="48"/>
        </w:rPr>
      </w:pPr>
      <w:r w:rsidRPr="007C2577">
        <w:rPr>
          <w:rFonts w:ascii="Parcel" w:hAnsi="Parcel" w:cs="Parcel"/>
          <w:sz w:val="48"/>
          <w:szCs w:val="48"/>
        </w:rPr>
        <w:t>SVETOVNA SKAVTSKA KONFERENCA</w:t>
      </w:r>
    </w:p>
    <w:p w:rsidR="007C2577" w:rsidRDefault="007C2577" w:rsidP="007C2577">
      <w:pPr>
        <w:jc w:val="both"/>
        <w:rPr>
          <w:rFonts w:asciiTheme="minorHAnsi" w:hAnsiTheme="minorHAnsi"/>
          <w:b/>
        </w:rPr>
      </w:pPr>
    </w:p>
    <w:p w:rsidR="007C2577" w:rsidRDefault="007C2577" w:rsidP="007C2577">
      <w:pPr>
        <w:jc w:val="both"/>
        <w:rPr>
          <w:rFonts w:asciiTheme="minorHAnsi" w:hAnsiTheme="minorHAnsi"/>
        </w:rPr>
      </w:pPr>
      <w:r>
        <w:rPr>
          <w:rFonts w:asciiTheme="minorHAnsi" w:hAnsiTheme="minorHAnsi"/>
          <w:b/>
        </w:rPr>
        <w:t>Svetovna skavtska konferenca</w:t>
      </w:r>
      <w:r>
        <w:rPr>
          <w:rFonts w:asciiTheme="minorHAnsi" w:hAnsiTheme="minorHAnsi"/>
        </w:rPr>
        <w:t xml:space="preserve"> (World Scout Conference – WSC) je najvišji organ odločanja Svetovne organizacije skavtskega gibanja (WOSM). Konferenca je organizirana na vsaka tri leta. Naloge konference so preučiti smernice delovanja skavtskega gibanja po vsem svetu, določiti politiko svetovne organizacije in sprejeti ukrepe za širjenje namena gibanja.</w:t>
      </w:r>
    </w:p>
    <w:p w:rsidR="007C2577" w:rsidRDefault="007C2577" w:rsidP="007C2577">
      <w:pPr>
        <w:jc w:val="both"/>
        <w:rPr>
          <w:rFonts w:asciiTheme="minorHAnsi" w:hAnsiTheme="minorHAnsi"/>
        </w:rPr>
      </w:pPr>
    </w:p>
    <w:p w:rsidR="007C2577" w:rsidRDefault="007C2577" w:rsidP="007C2577">
      <w:pPr>
        <w:jc w:val="both"/>
        <w:rPr>
          <w:rFonts w:asciiTheme="minorHAnsi" w:hAnsiTheme="minorHAnsi"/>
        </w:rPr>
      </w:pPr>
      <w:r>
        <w:rPr>
          <w:rFonts w:asciiTheme="minorHAnsi" w:hAnsiTheme="minorHAnsi"/>
        </w:rPr>
        <w:t xml:space="preserve">Konference se lahko s po šest delegati in dodatnimi opazovalci udeleži vseh 162 nacionalnih skavtskih organizacij, ki skupaj zastopajo preko 40 milijonov skavtov iz vsega sveta. Slovenska članica WOSM je Zveza tabornikov Slovenije, ki zato nosi tudi naziv "nacionalna skavtska organizacija". </w:t>
      </w:r>
    </w:p>
    <w:p w:rsidR="007C2577" w:rsidRDefault="007C2577" w:rsidP="007C2577">
      <w:pPr>
        <w:jc w:val="both"/>
        <w:rPr>
          <w:rFonts w:asciiTheme="minorHAnsi" w:hAnsiTheme="minorHAnsi"/>
        </w:rPr>
      </w:pPr>
    </w:p>
    <w:p w:rsidR="007C2577" w:rsidRPr="007C2577" w:rsidRDefault="007C2577" w:rsidP="007C2577">
      <w:pPr>
        <w:jc w:val="both"/>
        <w:rPr>
          <w:rFonts w:ascii="Parcel" w:hAnsi="Parcel" w:cs="Parcel"/>
          <w:sz w:val="36"/>
          <w:szCs w:val="36"/>
        </w:rPr>
      </w:pPr>
      <w:r w:rsidRPr="007C2577">
        <w:rPr>
          <w:rFonts w:ascii="Parcel" w:hAnsi="Parcel" w:cs="Parcel"/>
          <w:sz w:val="36"/>
          <w:szCs w:val="36"/>
        </w:rPr>
        <w:t>40. SVETOVNA SKAVTSKA KONFERENCA</w:t>
      </w:r>
    </w:p>
    <w:p w:rsidR="007C2577" w:rsidRPr="007C2577" w:rsidRDefault="007C2577" w:rsidP="007C2577">
      <w:pPr>
        <w:tabs>
          <w:tab w:val="left" w:pos="2717"/>
        </w:tabs>
        <w:jc w:val="both"/>
        <w:rPr>
          <w:rFonts w:asciiTheme="minorHAnsi" w:hAnsiTheme="minorHAnsi"/>
          <w:sz w:val="16"/>
          <w:szCs w:val="16"/>
        </w:rPr>
      </w:pPr>
      <w:r>
        <w:rPr>
          <w:rFonts w:asciiTheme="minorHAnsi" w:hAnsiTheme="minorHAnsi"/>
        </w:rPr>
        <w:tab/>
      </w:r>
    </w:p>
    <w:p w:rsidR="007C2577" w:rsidRDefault="007C2577" w:rsidP="007C2577">
      <w:pPr>
        <w:jc w:val="both"/>
        <w:rPr>
          <w:rFonts w:asciiTheme="minorHAnsi" w:hAnsiTheme="minorHAnsi"/>
        </w:rPr>
      </w:pPr>
      <w:r>
        <w:rPr>
          <w:rFonts w:asciiTheme="minorHAnsi" w:hAnsiTheme="minorHAnsi"/>
        </w:rPr>
        <w:t>Datum: 11.-15. avgust 2014</w:t>
      </w:r>
    </w:p>
    <w:p w:rsidR="007C2577" w:rsidRDefault="007C2577" w:rsidP="007C2577">
      <w:pPr>
        <w:jc w:val="both"/>
        <w:rPr>
          <w:rFonts w:asciiTheme="minorHAnsi" w:hAnsiTheme="minorHAnsi"/>
        </w:rPr>
      </w:pPr>
      <w:r>
        <w:rPr>
          <w:rFonts w:asciiTheme="minorHAnsi" w:hAnsiTheme="minorHAnsi"/>
        </w:rPr>
        <w:t>Lokacija: Gospodarsko razstavišče, Ljubljana, Slovenija</w:t>
      </w:r>
    </w:p>
    <w:p w:rsidR="007C2577" w:rsidRDefault="007C2577" w:rsidP="007C2577">
      <w:pPr>
        <w:jc w:val="both"/>
        <w:rPr>
          <w:rFonts w:asciiTheme="minorHAnsi" w:hAnsiTheme="minorHAnsi"/>
        </w:rPr>
      </w:pPr>
      <w:r>
        <w:rPr>
          <w:rFonts w:asciiTheme="minorHAnsi" w:hAnsiTheme="minorHAnsi"/>
        </w:rPr>
        <w:t>Gostitelj: Zveza tabornikov Slovenije</w:t>
      </w:r>
    </w:p>
    <w:p w:rsidR="007C2577" w:rsidRDefault="007C2577" w:rsidP="007C2577">
      <w:pPr>
        <w:jc w:val="both"/>
        <w:rPr>
          <w:rFonts w:asciiTheme="minorHAnsi" w:hAnsiTheme="minorHAnsi"/>
        </w:rPr>
      </w:pPr>
    </w:p>
    <w:p w:rsidR="007C2577" w:rsidRDefault="007C2577" w:rsidP="007C2577">
      <w:pPr>
        <w:jc w:val="both"/>
        <w:rPr>
          <w:rFonts w:asciiTheme="minorHAnsi" w:hAnsiTheme="minorHAnsi"/>
        </w:rPr>
      </w:pPr>
      <w:r>
        <w:rPr>
          <w:rFonts w:asciiTheme="minorHAnsi" w:hAnsiTheme="minorHAnsi"/>
        </w:rPr>
        <w:t>Na konferenci pričakujemo okoli 150 delegacij iz vsega sveta, kar pomeni približno 1000 sodelujočih: delegatov, opazovalcev in spremljevalnega osebja. To bo največji letošnji konferenčni dogodek v Sloveniji, obenem pa bo glede na število sodelujočih držav to tudi največji mednarodni dogodek v Sloveniji nasploh.</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t>Častni pokrovitelj 40. Svetovne skavtske konference je predsednik Republike Slovenije Borut Pahor.</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t>Za slovenske tabornike je izjemna čast gostiti enega najpomembnejših skavtskih dogodkov ravno v letu, ko obeležujemo tudi 20. obletnico včlanitve v WOSM, največjo vzgojno mladinsko organizacijo na svetu.</w:t>
      </w:r>
    </w:p>
    <w:p w:rsidR="007C2577" w:rsidRDefault="007C2577" w:rsidP="007C2577">
      <w:pPr>
        <w:rPr>
          <w:rFonts w:asciiTheme="minorHAnsi" w:hAnsiTheme="minorHAnsi"/>
        </w:rPr>
      </w:pPr>
    </w:p>
    <w:p w:rsidR="007C2577" w:rsidRPr="007C2577" w:rsidRDefault="007C2577" w:rsidP="007C2577">
      <w:pPr>
        <w:rPr>
          <w:rFonts w:ascii="Parcel" w:hAnsi="Parcel" w:cs="Parcel"/>
          <w:color w:val="808080" w:themeColor="background1" w:themeShade="80"/>
          <w:sz w:val="32"/>
          <w:szCs w:val="32"/>
        </w:rPr>
      </w:pPr>
      <w:r w:rsidRPr="007C2577">
        <w:rPr>
          <w:rFonts w:ascii="Parcel" w:hAnsi="Parcel" w:cs="Parcel"/>
          <w:color w:val="808080" w:themeColor="background1" w:themeShade="80"/>
          <w:sz w:val="32"/>
          <w:szCs w:val="32"/>
        </w:rPr>
        <w:t>Program konference</w:t>
      </w:r>
    </w:p>
    <w:p w:rsidR="007C2577" w:rsidRPr="007C2577" w:rsidRDefault="007C2577" w:rsidP="007C2577">
      <w:pPr>
        <w:rPr>
          <w:rFonts w:asciiTheme="minorHAnsi" w:hAnsiTheme="minorHAnsi"/>
          <w:sz w:val="16"/>
          <w:szCs w:val="16"/>
        </w:rPr>
      </w:pPr>
    </w:p>
    <w:p w:rsidR="007C2577" w:rsidRDefault="007C2577" w:rsidP="007C2577">
      <w:pPr>
        <w:rPr>
          <w:rFonts w:asciiTheme="minorHAnsi" w:hAnsiTheme="minorHAnsi"/>
        </w:rPr>
      </w:pPr>
      <w:r>
        <w:rPr>
          <w:rFonts w:asciiTheme="minorHAnsi" w:hAnsiTheme="minorHAnsi"/>
        </w:rPr>
        <w:t>Na Svetovni skavtski konferenci v Ljubljani bodo delegati:</w:t>
      </w:r>
    </w:p>
    <w:p w:rsidR="007C2577" w:rsidRDefault="007C2577" w:rsidP="007C2577">
      <w:pPr>
        <w:rPr>
          <w:rFonts w:asciiTheme="minorHAnsi" w:hAnsiTheme="minorHAnsi"/>
        </w:rPr>
      </w:pPr>
      <w:r>
        <w:rPr>
          <w:rFonts w:asciiTheme="minorHAnsi" w:hAnsiTheme="minorHAnsi"/>
        </w:rPr>
        <w:t>- seznanili se s poročili o delu v zadnjih treh letih, od 39. svetovne skavtske konference v Braziliji dalje; najpomembnejši projekti bodo predstavljeni na razstavnem prostoru v obliki tržnice;</w:t>
      </w:r>
    </w:p>
    <w:p w:rsidR="007C2577" w:rsidRDefault="007C2577" w:rsidP="007C2577">
      <w:pPr>
        <w:rPr>
          <w:rFonts w:asciiTheme="minorHAnsi" w:hAnsiTheme="minorHAnsi"/>
        </w:rPr>
      </w:pPr>
      <w:r>
        <w:rPr>
          <w:rFonts w:asciiTheme="minorHAnsi" w:hAnsiTheme="minorHAnsi"/>
        </w:rPr>
        <w:t>- izvolili 12 članov Svetovnega skavtskega komiteja, ki je najvišji izvršni organ WOSM;</w:t>
      </w:r>
    </w:p>
    <w:p w:rsidR="007C2577" w:rsidRDefault="007C2577" w:rsidP="007C2577">
      <w:pPr>
        <w:rPr>
          <w:rFonts w:asciiTheme="minorHAnsi" w:hAnsiTheme="minorHAnsi"/>
        </w:rPr>
      </w:pPr>
      <w:r>
        <w:rPr>
          <w:rFonts w:asciiTheme="minorHAnsi" w:hAnsiTheme="minorHAnsi"/>
        </w:rPr>
        <w:t>- oblikovali vizijo za leto 2023 kot del strateškega načrtovanja;</w:t>
      </w:r>
    </w:p>
    <w:p w:rsidR="007C2577" w:rsidRDefault="007C2577" w:rsidP="007C2577">
      <w:pPr>
        <w:rPr>
          <w:rFonts w:asciiTheme="minorHAnsi" w:hAnsiTheme="minorHAnsi"/>
        </w:rPr>
      </w:pPr>
      <w:r>
        <w:rPr>
          <w:rFonts w:asciiTheme="minorHAnsi" w:hAnsiTheme="minorHAnsi"/>
        </w:rPr>
        <w:t>- določili in potrdili triletni načrt dela za obdobje 2014-2017;</w:t>
      </w:r>
    </w:p>
    <w:p w:rsidR="007C2577" w:rsidRDefault="007C2577" w:rsidP="007C2577">
      <w:pPr>
        <w:rPr>
          <w:rFonts w:asciiTheme="minorHAnsi" w:hAnsiTheme="minorHAnsi"/>
        </w:rPr>
      </w:pPr>
      <w:r>
        <w:rPr>
          <w:rFonts w:asciiTheme="minorHAnsi" w:hAnsiTheme="minorHAnsi"/>
        </w:rPr>
        <w:lastRenderedPageBreak/>
        <w:t>- razpravljali o aktualnih temah, ki se tičejo mladih in skavtstva nasploh;</w:t>
      </w:r>
    </w:p>
    <w:p w:rsidR="007C2577" w:rsidRDefault="007C2577" w:rsidP="007C2577">
      <w:pPr>
        <w:rPr>
          <w:rFonts w:asciiTheme="minorHAnsi" w:hAnsiTheme="minorHAnsi"/>
        </w:rPr>
      </w:pPr>
      <w:r>
        <w:rPr>
          <w:rFonts w:asciiTheme="minorHAnsi" w:hAnsiTheme="minorHAnsi"/>
        </w:rPr>
        <w:t>- opravili številna srečanja in razgovore na različnih ravneh.</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t>Za vse udeležence bo pripravljen pester spremljevalni program: uvodna in zaključna slovesnost na Gospodarskem razstavišču, mednarodni večer, otvoritev razstave taborniških in skavtskih fotografij na Jakopičevem sprehajališču v parku Tivoli, v parku Zvezda bodo v času konference za vse tabornike, občane in druge obiskovalce Ljubljane potekale zanimive taborniške aktivnosti. Delegatom in spremljevalcem bo na voljo več turističnih paketov, ob katerih bodo lahko spoznali raznolike znamenitosti in najlepše kotičke Slovenije.</w:t>
      </w:r>
    </w:p>
    <w:p w:rsidR="007C2577" w:rsidRDefault="007C2577" w:rsidP="007C2577">
      <w:pPr>
        <w:rPr>
          <w:rFonts w:asciiTheme="minorHAnsi" w:hAnsiTheme="minorHAnsi"/>
        </w:rPr>
      </w:pPr>
    </w:p>
    <w:p w:rsidR="007C2577" w:rsidRPr="007C2577" w:rsidRDefault="007C2577" w:rsidP="007C2577">
      <w:pPr>
        <w:rPr>
          <w:rFonts w:ascii="Parcel" w:hAnsi="Parcel" w:cs="Parcel"/>
          <w:color w:val="808080" w:themeColor="background1" w:themeShade="80"/>
          <w:sz w:val="32"/>
          <w:szCs w:val="32"/>
        </w:rPr>
      </w:pPr>
      <w:r w:rsidRPr="007C2577">
        <w:rPr>
          <w:rFonts w:ascii="Parcel" w:hAnsi="Parcel" w:cs="Parcel"/>
          <w:color w:val="808080" w:themeColor="background1" w:themeShade="80"/>
          <w:sz w:val="32"/>
          <w:szCs w:val="32"/>
        </w:rPr>
        <w:t>Slovenska delegacija na konferenci</w:t>
      </w:r>
    </w:p>
    <w:p w:rsidR="007C2577" w:rsidRPr="007C2577" w:rsidRDefault="007C2577" w:rsidP="007C2577">
      <w:pPr>
        <w:rPr>
          <w:rFonts w:asciiTheme="minorHAnsi" w:hAnsiTheme="minorHAnsi"/>
          <w:b/>
          <w:sz w:val="16"/>
          <w:szCs w:val="16"/>
        </w:rPr>
      </w:pPr>
    </w:p>
    <w:p w:rsidR="007C2577" w:rsidRDefault="007C2577" w:rsidP="007C2577">
      <w:pPr>
        <w:rPr>
          <w:rFonts w:asciiTheme="minorHAnsi" w:hAnsiTheme="minorHAnsi"/>
        </w:rPr>
      </w:pPr>
      <w:r>
        <w:rPr>
          <w:rFonts w:asciiTheme="minorHAnsi" w:hAnsiTheme="minorHAnsi"/>
        </w:rPr>
        <w:t>Slovenske tabornike bo na konferenci zastopala šestčlanska delegacija, ki jo sestavljajo:</w:t>
      </w:r>
    </w:p>
    <w:p w:rsidR="007C2577" w:rsidRDefault="007C2577" w:rsidP="007C2577">
      <w:pPr>
        <w:rPr>
          <w:rFonts w:asciiTheme="minorHAnsi" w:hAnsiTheme="minorHAnsi"/>
        </w:rPr>
      </w:pPr>
      <w:r>
        <w:rPr>
          <w:rFonts w:asciiTheme="minorHAnsi" w:hAnsiTheme="minorHAnsi"/>
        </w:rPr>
        <w:t>- Jernej Stritih, starešina Zveze tabornikov Slovenije</w:t>
      </w:r>
    </w:p>
    <w:p w:rsidR="007C2577" w:rsidRDefault="007C2577" w:rsidP="007C2577">
      <w:pPr>
        <w:rPr>
          <w:rFonts w:asciiTheme="minorHAnsi" w:hAnsiTheme="minorHAnsi"/>
        </w:rPr>
      </w:pPr>
      <w:r>
        <w:rPr>
          <w:rFonts w:asciiTheme="minorHAnsi" w:hAnsiTheme="minorHAnsi"/>
        </w:rPr>
        <w:t>- Lucija Rojko, načelnica za mednarodne dejavnosti Zveze tabornikov Slovenije</w:t>
      </w:r>
    </w:p>
    <w:p w:rsidR="007C2577" w:rsidRDefault="007C2577" w:rsidP="007C2577">
      <w:pPr>
        <w:rPr>
          <w:rFonts w:asciiTheme="minorHAnsi" w:hAnsiTheme="minorHAnsi"/>
        </w:rPr>
      </w:pPr>
      <w:r>
        <w:rPr>
          <w:rFonts w:asciiTheme="minorHAnsi" w:hAnsiTheme="minorHAnsi"/>
        </w:rPr>
        <w:t>- Nina Kušar</w:t>
      </w:r>
    </w:p>
    <w:p w:rsidR="007C2577" w:rsidRDefault="007C2577" w:rsidP="007C2577">
      <w:pPr>
        <w:rPr>
          <w:rFonts w:asciiTheme="minorHAnsi" w:hAnsiTheme="minorHAnsi"/>
        </w:rPr>
      </w:pPr>
      <w:r>
        <w:rPr>
          <w:rFonts w:asciiTheme="minorHAnsi" w:hAnsiTheme="minorHAnsi"/>
        </w:rPr>
        <w:t>- Eva Bolha</w:t>
      </w:r>
    </w:p>
    <w:p w:rsidR="007C2577" w:rsidRDefault="007C2577" w:rsidP="007C2577">
      <w:pPr>
        <w:rPr>
          <w:rFonts w:asciiTheme="minorHAnsi" w:hAnsiTheme="minorHAnsi"/>
        </w:rPr>
      </w:pPr>
      <w:r>
        <w:rPr>
          <w:rFonts w:asciiTheme="minorHAnsi" w:hAnsiTheme="minorHAnsi"/>
        </w:rPr>
        <w:t xml:space="preserve">- Nina Kapelj </w:t>
      </w:r>
    </w:p>
    <w:p w:rsidR="007C2577" w:rsidRDefault="007C2577" w:rsidP="007C2577">
      <w:pPr>
        <w:rPr>
          <w:rFonts w:asciiTheme="minorHAnsi" w:hAnsiTheme="minorHAnsi"/>
        </w:rPr>
      </w:pPr>
      <w:r>
        <w:rPr>
          <w:rFonts w:asciiTheme="minorHAnsi" w:hAnsiTheme="minorHAnsi"/>
        </w:rPr>
        <w:t xml:space="preserve">- Klemen Furlan </w:t>
      </w:r>
    </w:p>
    <w:p w:rsidR="007C2577" w:rsidRDefault="007C2577" w:rsidP="007C2577">
      <w:pPr>
        <w:rPr>
          <w:rFonts w:asciiTheme="minorHAnsi" w:hAnsiTheme="minorHAnsi"/>
        </w:rPr>
      </w:pPr>
    </w:p>
    <w:p w:rsidR="007C2577" w:rsidRDefault="007C2577" w:rsidP="007C2577">
      <w:pPr>
        <w:rPr>
          <w:rFonts w:asciiTheme="minorHAnsi" w:hAnsiTheme="minorHAnsi"/>
        </w:rPr>
      </w:pPr>
    </w:p>
    <w:p w:rsidR="007C2577" w:rsidRDefault="007C2577" w:rsidP="007C2577">
      <w:pPr>
        <w:rPr>
          <w:rFonts w:asciiTheme="minorHAnsi" w:hAnsiTheme="minorHAnsi"/>
          <w:b/>
          <w:sz w:val="32"/>
        </w:rPr>
      </w:pPr>
      <w:r>
        <w:rPr>
          <w:rFonts w:asciiTheme="minorHAnsi" w:hAnsiTheme="minorHAnsi"/>
          <w:b/>
          <w:sz w:val="32"/>
        </w:rPr>
        <w:br w:type="page"/>
      </w:r>
    </w:p>
    <w:p w:rsidR="007C2577" w:rsidRPr="007C2577" w:rsidRDefault="007C2577" w:rsidP="007C2577">
      <w:pPr>
        <w:rPr>
          <w:rFonts w:ascii="Parcel" w:hAnsi="Parcel" w:cs="Parcel"/>
          <w:sz w:val="48"/>
          <w:szCs w:val="48"/>
        </w:rPr>
      </w:pPr>
      <w:r w:rsidRPr="007C2577">
        <w:rPr>
          <w:rFonts w:ascii="Parcel" w:hAnsi="Parcel" w:cs="Parcel"/>
          <w:sz w:val="48"/>
          <w:szCs w:val="48"/>
        </w:rPr>
        <w:lastRenderedPageBreak/>
        <w:t>SVETOVNI SKAVTSKI FORUM MLADIH</w:t>
      </w:r>
    </w:p>
    <w:p w:rsidR="007C2577" w:rsidRDefault="007C2577" w:rsidP="007C2577">
      <w:pPr>
        <w:jc w:val="both"/>
        <w:rPr>
          <w:rFonts w:asciiTheme="minorHAnsi" w:hAnsiTheme="minorHAnsi"/>
          <w:b/>
        </w:rPr>
      </w:pPr>
    </w:p>
    <w:p w:rsidR="007C2577" w:rsidRDefault="007C2577" w:rsidP="007C2577">
      <w:pPr>
        <w:jc w:val="both"/>
        <w:rPr>
          <w:rFonts w:asciiTheme="minorHAnsi" w:hAnsiTheme="minorHAnsi"/>
        </w:rPr>
      </w:pPr>
      <w:r>
        <w:rPr>
          <w:rFonts w:asciiTheme="minorHAnsi" w:hAnsiTheme="minorHAnsi"/>
          <w:b/>
        </w:rPr>
        <w:t>Svetovni skavtski forum mladih</w:t>
      </w:r>
      <w:r>
        <w:rPr>
          <w:rFonts w:asciiTheme="minorHAnsi" w:hAnsiTheme="minorHAnsi"/>
        </w:rPr>
        <w:t xml:space="preserve"> (World Scout Youth Forum – WSYF) je posvetovalno srečanje, katerega namen je usposabljati mlade in podpirati proces razvoja mladinske participacije v partnerstvu z odraslimi.</w:t>
      </w:r>
    </w:p>
    <w:p w:rsidR="007C2577" w:rsidRDefault="007C2577" w:rsidP="007C2577">
      <w:pPr>
        <w:jc w:val="both"/>
        <w:rPr>
          <w:rFonts w:asciiTheme="minorHAnsi" w:hAnsiTheme="minorHAnsi"/>
        </w:rPr>
      </w:pPr>
    </w:p>
    <w:p w:rsidR="007C2577" w:rsidRDefault="007C2577" w:rsidP="007C2577">
      <w:pPr>
        <w:jc w:val="both"/>
        <w:rPr>
          <w:rFonts w:asciiTheme="minorHAnsi" w:hAnsiTheme="minorHAnsi"/>
        </w:rPr>
      </w:pPr>
      <w:r>
        <w:rPr>
          <w:rFonts w:asciiTheme="minorHAnsi" w:hAnsiTheme="minorHAnsi"/>
        </w:rPr>
        <w:t xml:space="preserve">Forum mladih daje mladim članom svetovne organizacije možnost, da izrazijo svoje mnenje o vprašanjih, ki jih neposredno ali posredno zadevajo. Tak pristop opolnomočenja mlade navdihuje ter hkrati pomaga razviti njihove veščine v procesih odločanja, ki so uporabne tako v taborništvu kot v družbi nasploh. </w:t>
      </w:r>
    </w:p>
    <w:p w:rsidR="007C2577" w:rsidRDefault="007C2577" w:rsidP="007C2577">
      <w:pPr>
        <w:jc w:val="both"/>
        <w:rPr>
          <w:rFonts w:asciiTheme="minorHAnsi" w:hAnsiTheme="minorHAnsi"/>
        </w:rPr>
      </w:pPr>
    </w:p>
    <w:p w:rsidR="007C2577" w:rsidRDefault="007C2577" w:rsidP="007C2577">
      <w:pPr>
        <w:jc w:val="both"/>
        <w:rPr>
          <w:rFonts w:asciiTheme="minorHAnsi" w:hAnsiTheme="minorHAnsi"/>
        </w:rPr>
      </w:pPr>
    </w:p>
    <w:p w:rsidR="007C2577" w:rsidRPr="007C2577" w:rsidRDefault="007C2577" w:rsidP="007C2577">
      <w:pPr>
        <w:jc w:val="both"/>
        <w:rPr>
          <w:rFonts w:ascii="Parcel" w:hAnsi="Parcel" w:cs="Parcel"/>
          <w:sz w:val="36"/>
          <w:szCs w:val="36"/>
        </w:rPr>
      </w:pPr>
      <w:r w:rsidRPr="007C2577">
        <w:rPr>
          <w:rFonts w:ascii="Parcel" w:hAnsi="Parcel" w:cs="Parcel"/>
          <w:sz w:val="36"/>
          <w:szCs w:val="36"/>
        </w:rPr>
        <w:t>12. SVETOVNI SKAVTSKI FORUM MLADIH</w:t>
      </w:r>
    </w:p>
    <w:p w:rsidR="007C2577" w:rsidRPr="007C2577" w:rsidRDefault="007C2577" w:rsidP="007C2577">
      <w:pPr>
        <w:jc w:val="both"/>
        <w:rPr>
          <w:rFonts w:asciiTheme="minorHAnsi" w:hAnsiTheme="minorHAnsi"/>
          <w:sz w:val="16"/>
          <w:szCs w:val="16"/>
        </w:rPr>
      </w:pPr>
    </w:p>
    <w:p w:rsidR="007C2577" w:rsidRDefault="007C2577" w:rsidP="007C2577">
      <w:pPr>
        <w:jc w:val="both"/>
        <w:rPr>
          <w:rFonts w:asciiTheme="minorHAnsi" w:hAnsiTheme="minorHAnsi"/>
        </w:rPr>
      </w:pPr>
      <w:r>
        <w:rPr>
          <w:rFonts w:asciiTheme="minorHAnsi" w:hAnsiTheme="minorHAnsi"/>
        </w:rPr>
        <w:t>Datum: 4.-7. avgust 2014</w:t>
      </w:r>
    </w:p>
    <w:p w:rsidR="007C2577" w:rsidRDefault="007C2577" w:rsidP="007C2577">
      <w:pPr>
        <w:jc w:val="both"/>
        <w:rPr>
          <w:rFonts w:asciiTheme="minorHAnsi" w:hAnsiTheme="minorHAnsi"/>
        </w:rPr>
      </w:pPr>
      <w:r>
        <w:rPr>
          <w:rFonts w:asciiTheme="minorHAnsi" w:hAnsiTheme="minorHAnsi"/>
        </w:rPr>
        <w:t>Lokacija: Hotel Planja, Rogla, Slovenija</w:t>
      </w:r>
    </w:p>
    <w:p w:rsidR="007C2577" w:rsidRDefault="007C2577" w:rsidP="007C2577">
      <w:pPr>
        <w:jc w:val="both"/>
        <w:rPr>
          <w:rFonts w:asciiTheme="minorHAnsi" w:hAnsiTheme="minorHAnsi"/>
        </w:rPr>
      </w:pPr>
      <w:r>
        <w:rPr>
          <w:rFonts w:asciiTheme="minorHAnsi" w:hAnsiTheme="minorHAnsi"/>
        </w:rPr>
        <w:t>Gostitelj: Zveza tabornikov Slovenije</w:t>
      </w:r>
    </w:p>
    <w:p w:rsidR="007C2577" w:rsidRDefault="007C2577" w:rsidP="007C2577">
      <w:pPr>
        <w:jc w:val="both"/>
        <w:rPr>
          <w:rFonts w:asciiTheme="minorHAnsi" w:hAnsiTheme="minorHAnsi"/>
        </w:rPr>
      </w:pPr>
    </w:p>
    <w:p w:rsidR="007C2577" w:rsidRDefault="007C2577" w:rsidP="007C2577">
      <w:pPr>
        <w:jc w:val="both"/>
        <w:rPr>
          <w:rFonts w:asciiTheme="minorHAnsi" w:hAnsiTheme="minorHAnsi"/>
        </w:rPr>
      </w:pPr>
      <w:r>
        <w:rPr>
          <w:rFonts w:asciiTheme="minorHAnsi" w:hAnsiTheme="minorHAnsi"/>
        </w:rPr>
        <w:t>Sodelovalo bo več kot 200 mladih iz skavtskih organizacij iz vsega sveta, starih od 18 do 25 let. Udeleženci foruma se bodo nato pridružili svojim delegacijam tudi na konferenci in tako neposredno prenesli zaključke foruma na konferenco.</w:t>
      </w:r>
    </w:p>
    <w:p w:rsidR="007C2577" w:rsidRDefault="007C2577" w:rsidP="007C2577">
      <w:pPr>
        <w:rPr>
          <w:rFonts w:asciiTheme="minorHAnsi" w:hAnsiTheme="minorHAnsi"/>
        </w:rPr>
      </w:pPr>
    </w:p>
    <w:p w:rsidR="007C2577" w:rsidRPr="007C2577" w:rsidRDefault="007C2577" w:rsidP="007C2577">
      <w:pPr>
        <w:rPr>
          <w:rFonts w:ascii="Parcel" w:hAnsi="Parcel" w:cs="Parcel"/>
          <w:color w:val="808080" w:themeColor="background1" w:themeShade="80"/>
          <w:sz w:val="32"/>
          <w:szCs w:val="32"/>
        </w:rPr>
      </w:pPr>
      <w:r w:rsidRPr="007C2577">
        <w:rPr>
          <w:rFonts w:ascii="Parcel" w:hAnsi="Parcel" w:cs="Parcel"/>
          <w:color w:val="808080" w:themeColor="background1" w:themeShade="80"/>
          <w:sz w:val="32"/>
          <w:szCs w:val="32"/>
        </w:rPr>
        <w:t>PROGRAM FORUMA MLADIH</w:t>
      </w:r>
    </w:p>
    <w:p w:rsidR="007C2577" w:rsidRPr="007C2577" w:rsidRDefault="007C2577" w:rsidP="007C2577">
      <w:pPr>
        <w:tabs>
          <w:tab w:val="left" w:pos="326"/>
          <w:tab w:val="left" w:pos="2266"/>
        </w:tabs>
        <w:rPr>
          <w:rFonts w:asciiTheme="minorHAnsi" w:hAnsiTheme="minorHAnsi"/>
          <w:sz w:val="16"/>
          <w:szCs w:val="16"/>
        </w:rPr>
      </w:pPr>
      <w:r>
        <w:rPr>
          <w:rFonts w:asciiTheme="minorHAnsi" w:hAnsiTheme="minorHAnsi"/>
        </w:rPr>
        <w:tab/>
      </w:r>
      <w:r>
        <w:rPr>
          <w:rFonts w:asciiTheme="minorHAnsi" w:hAnsiTheme="minorHAnsi"/>
        </w:rPr>
        <w:tab/>
      </w:r>
    </w:p>
    <w:p w:rsidR="007C2577" w:rsidRDefault="007C2577" w:rsidP="007C2577">
      <w:pPr>
        <w:rPr>
          <w:rFonts w:asciiTheme="minorHAnsi" w:hAnsiTheme="minorHAnsi"/>
        </w:rPr>
      </w:pPr>
      <w:r>
        <w:rPr>
          <w:rFonts w:asciiTheme="minorHAnsi" w:hAnsiTheme="minorHAnsi"/>
        </w:rPr>
        <w:t>Tema letošnjega foruma mladih bo "Eno drevo, mnogo vej." (One tree, many branches.), kar simbolizira enotnost in različnost skavtstva po svetu. Delo bodo usmerjali trije osrednji koncepti: Naše gibanje, Naša skupnost, Naša prihodnost.</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t>Udeleženci foruma bodo v teh okvirih razpravljali o mnogih aktualnih temah: od vpliva skavtstva na razvoj družbe, do globalnih trendov, ki vplivajo na razvoj skavtstva, o vplivu skavtstva na oblikovanje posameznika, o medgeneracijskem dialogu, brezposelnosti in še mnogo čem.</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t>Delegati bodo volili "mlade svetovalce" (Youth Advisors), ki z vidika mladih svetujejo in pomagajo Svetovnemu skavtskemu komiteju. Mladinski forum bo pripravil tudi priporočila za triletni načrt dela za obdobje 2014-2017, ki ga bo obravnavala in sprejemala 40. Svetovna skavtska konferenca.</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lastRenderedPageBreak/>
        <w:t>Na Forumu mladih bo sodeloval tudi Ahmad Alhendawi, posebni odposlanec Generalnega sekretarja OZN za mlade.</w:t>
      </w:r>
    </w:p>
    <w:p w:rsidR="007C2577" w:rsidRDefault="007C2577" w:rsidP="007C2577">
      <w:pPr>
        <w:rPr>
          <w:rFonts w:asciiTheme="minorHAnsi" w:hAnsiTheme="minorHAnsi"/>
          <w:b/>
        </w:rPr>
      </w:pPr>
    </w:p>
    <w:p w:rsidR="007C2577" w:rsidRPr="007C2577" w:rsidRDefault="007C2577" w:rsidP="007C2577">
      <w:pPr>
        <w:rPr>
          <w:rFonts w:ascii="Parcel" w:hAnsi="Parcel" w:cs="Parcel"/>
          <w:color w:val="808080" w:themeColor="background1" w:themeShade="80"/>
          <w:sz w:val="32"/>
          <w:szCs w:val="32"/>
        </w:rPr>
      </w:pPr>
      <w:r w:rsidRPr="007C2577">
        <w:rPr>
          <w:rFonts w:ascii="Parcel" w:hAnsi="Parcel" w:cs="Parcel"/>
          <w:color w:val="808080" w:themeColor="background1" w:themeShade="80"/>
          <w:sz w:val="32"/>
          <w:szCs w:val="32"/>
        </w:rPr>
        <w:t>SLOVENSKA PREDSTAVNIKA NA FORUMU MLADIH</w:t>
      </w:r>
    </w:p>
    <w:p w:rsidR="007C2577" w:rsidRPr="007C2577" w:rsidRDefault="007C2577" w:rsidP="007C2577">
      <w:pPr>
        <w:rPr>
          <w:rFonts w:asciiTheme="minorHAnsi" w:hAnsiTheme="minorHAnsi"/>
          <w:sz w:val="16"/>
          <w:szCs w:val="16"/>
        </w:rPr>
      </w:pPr>
    </w:p>
    <w:p w:rsidR="007C2577" w:rsidRDefault="007C2577" w:rsidP="007C2577">
      <w:pPr>
        <w:rPr>
          <w:rFonts w:asciiTheme="minorHAnsi" w:hAnsiTheme="minorHAnsi"/>
        </w:rPr>
      </w:pPr>
      <w:r>
        <w:rPr>
          <w:rFonts w:asciiTheme="minorHAnsi" w:hAnsiTheme="minorHAnsi"/>
        </w:rPr>
        <w:t xml:space="preserve">Slovenske tabornike bosta na Svetovnem skavtskem forumu mladih na Rogli zastopala mlada delegata Nina Kapelj in Klemen Furlan. Oba se bosta po forumu mladih priključila še slovenski delegaciji na Svetovni skavtski konferenci. </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br w:type="page"/>
      </w:r>
    </w:p>
    <w:p w:rsidR="007C2577" w:rsidRPr="007C2577" w:rsidRDefault="007C2577" w:rsidP="007C2577">
      <w:pPr>
        <w:jc w:val="both"/>
        <w:rPr>
          <w:rFonts w:ascii="Parcel" w:hAnsi="Parcel" w:cs="Parcel"/>
          <w:sz w:val="48"/>
          <w:szCs w:val="48"/>
        </w:rPr>
      </w:pPr>
      <w:r w:rsidRPr="007C2577">
        <w:rPr>
          <w:rFonts w:ascii="Parcel" w:hAnsi="Parcel" w:cs="Parcel"/>
          <w:sz w:val="48"/>
          <w:szCs w:val="48"/>
        </w:rPr>
        <w:lastRenderedPageBreak/>
        <w:t>SVETOVNO SKAVTSKO GIBANJE</w:t>
      </w:r>
    </w:p>
    <w:p w:rsidR="007C2577" w:rsidRDefault="007C2577" w:rsidP="007C2577">
      <w:pPr>
        <w:jc w:val="both"/>
        <w:rPr>
          <w:rFonts w:asciiTheme="minorHAnsi" w:hAnsiTheme="minorHAnsi"/>
        </w:rPr>
      </w:pPr>
    </w:p>
    <w:p w:rsidR="007C2577" w:rsidRPr="007C2577" w:rsidRDefault="007C2577" w:rsidP="007C2577">
      <w:pPr>
        <w:rPr>
          <w:rFonts w:ascii="Parcel" w:hAnsi="Parcel" w:cs="Parcel"/>
          <w:sz w:val="36"/>
          <w:szCs w:val="36"/>
        </w:rPr>
      </w:pPr>
      <w:r w:rsidRPr="007C2577">
        <w:rPr>
          <w:rFonts w:ascii="Parcel" w:hAnsi="Parcel" w:cs="Parcel"/>
          <w:sz w:val="36"/>
          <w:szCs w:val="36"/>
        </w:rPr>
        <w:t>SKAVTSTVO PO SVETU</w:t>
      </w:r>
    </w:p>
    <w:p w:rsidR="007C2577" w:rsidRPr="007C2577" w:rsidRDefault="007C2577" w:rsidP="007C2577">
      <w:pPr>
        <w:rPr>
          <w:rFonts w:asciiTheme="minorHAnsi" w:hAnsiTheme="minorHAnsi"/>
          <w:b/>
          <w:sz w:val="16"/>
          <w:szCs w:val="16"/>
        </w:rPr>
      </w:pPr>
    </w:p>
    <w:p w:rsidR="007C2577" w:rsidRDefault="007C2577" w:rsidP="007C2577">
      <w:pPr>
        <w:rPr>
          <w:rFonts w:asciiTheme="minorHAnsi" w:hAnsiTheme="minorHAnsi"/>
        </w:rPr>
      </w:pPr>
      <w:r>
        <w:rPr>
          <w:rFonts w:asciiTheme="minorHAnsi" w:hAnsiTheme="minorHAnsi"/>
        </w:rPr>
        <w:t>Skavtstvo je vzgojno mladinsko gibanje, ki vključuje mlade iz vsega sveta in izhaja iz njihovih potreb, zato po svoji strukturi in pristopu deluje po načelu "od spodaj – navzgor".</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t>Svetovno skavtstvo danes deluje kot mreža 162 nacionalnih skavtskih organizacij (slovenska članica je Zveza tabornikov Slovenije) in vključuje 40 milijonov članov, od tega okoli sedem milijonov odraslih prostovoljcev, ki podpirajo lokalno delovanje.</w:t>
      </w:r>
    </w:p>
    <w:p w:rsidR="007C2577" w:rsidRDefault="007C2577" w:rsidP="007C2577">
      <w:pPr>
        <w:rPr>
          <w:rFonts w:asciiTheme="minorHAnsi" w:hAnsiTheme="minorHAnsi"/>
          <w:b/>
        </w:rPr>
      </w:pPr>
    </w:p>
    <w:p w:rsidR="007C2577" w:rsidRPr="00F42D0C" w:rsidRDefault="007C2577" w:rsidP="007C2577">
      <w:pPr>
        <w:rPr>
          <w:rFonts w:ascii="Parcel" w:hAnsi="Parcel" w:cs="Parcel"/>
          <w:sz w:val="36"/>
          <w:szCs w:val="36"/>
        </w:rPr>
      </w:pPr>
      <w:r w:rsidRPr="00F42D0C">
        <w:rPr>
          <w:rFonts w:ascii="Parcel" w:hAnsi="Parcel" w:cs="Parcel"/>
          <w:sz w:val="36"/>
          <w:szCs w:val="36"/>
        </w:rPr>
        <w:t>SVETOVNA ORGANIZACIJA SKAVTSKEGA GIBANJA</w:t>
      </w:r>
    </w:p>
    <w:p w:rsidR="007C2577" w:rsidRPr="007C2577" w:rsidRDefault="007C2577" w:rsidP="007C2577">
      <w:pPr>
        <w:jc w:val="center"/>
        <w:rPr>
          <w:rFonts w:asciiTheme="minorHAnsi" w:hAnsiTheme="minorHAnsi"/>
          <w:b/>
          <w:sz w:val="16"/>
          <w:szCs w:val="16"/>
        </w:rPr>
      </w:pPr>
    </w:p>
    <w:p w:rsidR="007C2577" w:rsidRDefault="007C2577" w:rsidP="007C2577">
      <w:pPr>
        <w:rPr>
          <w:rFonts w:asciiTheme="minorHAnsi" w:hAnsiTheme="minorHAnsi"/>
        </w:rPr>
      </w:pPr>
      <w:r>
        <w:rPr>
          <w:rFonts w:asciiTheme="minorHAnsi" w:hAnsiTheme="minorHAnsi"/>
        </w:rPr>
        <w:t>Svetovna organizacija skavtskega gibanja (World Organisation of Scout Movement – WOSM) je neodvisna, po vsem svetu razširjena, neprofitna in nestrankarska organizacija, ki služi skavtskemu gibanju. Njen namen je  širiti enotnost in razumevanje načel in namena</w:t>
      </w:r>
    </w:p>
    <w:p w:rsidR="007C2577" w:rsidRDefault="007C2577" w:rsidP="007C2577">
      <w:pPr>
        <w:rPr>
          <w:rFonts w:asciiTheme="minorHAnsi" w:hAnsiTheme="minorHAnsi"/>
        </w:rPr>
      </w:pPr>
      <w:r>
        <w:rPr>
          <w:rFonts w:asciiTheme="minorHAnsi" w:hAnsiTheme="minorHAnsi"/>
        </w:rPr>
        <w:t>skavtstva.</w:t>
      </w:r>
    </w:p>
    <w:p w:rsidR="007C2577" w:rsidRDefault="007C2577" w:rsidP="007C2577">
      <w:pPr>
        <w:rPr>
          <w:rFonts w:asciiTheme="minorHAnsi" w:hAnsiTheme="minorHAnsi"/>
          <w:b/>
          <w:sz w:val="28"/>
        </w:rPr>
      </w:pPr>
    </w:p>
    <w:p w:rsidR="007C2577" w:rsidRDefault="007C2577" w:rsidP="007C2577">
      <w:pPr>
        <w:rPr>
          <w:rFonts w:asciiTheme="minorHAnsi" w:hAnsiTheme="minorHAnsi"/>
        </w:rPr>
      </w:pPr>
      <w:r>
        <w:rPr>
          <w:rFonts w:asciiTheme="minorHAnsi" w:hAnsiTheme="minorHAnsi"/>
        </w:rPr>
        <w:t>Organi WOSM so :</w:t>
      </w:r>
    </w:p>
    <w:p w:rsidR="007C2577" w:rsidRDefault="007C2577" w:rsidP="007C2577">
      <w:pPr>
        <w:rPr>
          <w:rFonts w:asciiTheme="minorHAnsi" w:hAnsiTheme="minorHAnsi"/>
        </w:rPr>
      </w:pPr>
      <w:r>
        <w:rPr>
          <w:rFonts w:asciiTheme="minorHAnsi" w:hAnsiTheme="minorHAnsi"/>
        </w:rPr>
        <w:t>- Svetovna skavtska konferenca (generalna skupščina, ki zaseda vsaka tri leta);</w:t>
      </w:r>
    </w:p>
    <w:p w:rsidR="007C2577" w:rsidRDefault="007C2577" w:rsidP="007C2577">
      <w:pPr>
        <w:rPr>
          <w:rFonts w:asciiTheme="minorHAnsi" w:hAnsiTheme="minorHAnsi"/>
        </w:rPr>
      </w:pPr>
      <w:r>
        <w:rPr>
          <w:rFonts w:asciiTheme="minorHAnsi" w:hAnsiTheme="minorHAnsi"/>
        </w:rPr>
        <w:t>- Svetovni skavtski komite (izvršno telo, ki izvaja sklepe konference);</w:t>
      </w:r>
    </w:p>
    <w:p w:rsidR="007C2577" w:rsidRDefault="007C2577" w:rsidP="007C2577">
      <w:pPr>
        <w:rPr>
          <w:rFonts w:asciiTheme="minorHAnsi" w:hAnsiTheme="minorHAnsi"/>
        </w:rPr>
      </w:pPr>
      <w:r>
        <w:rPr>
          <w:rFonts w:asciiTheme="minorHAnsi" w:hAnsiTheme="minorHAnsi"/>
        </w:rPr>
        <w:t>- Svetovna skavtska pisarna (sekretariat, ki ga vodi generalni sekretar).</w:t>
      </w:r>
    </w:p>
    <w:p w:rsidR="007C2577" w:rsidRDefault="007C2577" w:rsidP="007C2577">
      <w:pPr>
        <w:rPr>
          <w:rFonts w:asciiTheme="minorHAnsi" w:hAnsiTheme="minorHAnsi"/>
          <w:b/>
          <w:sz w:val="28"/>
        </w:rPr>
      </w:pPr>
    </w:p>
    <w:p w:rsidR="00F42D0C" w:rsidRPr="00F42D0C" w:rsidRDefault="00F42D0C" w:rsidP="007C2577">
      <w:pPr>
        <w:rPr>
          <w:rFonts w:asciiTheme="minorHAnsi" w:hAnsiTheme="minorHAnsi"/>
          <w:b/>
        </w:rPr>
      </w:pPr>
      <w:r w:rsidRPr="00F42D0C">
        <w:rPr>
          <w:rFonts w:asciiTheme="minorHAnsi" w:hAnsiTheme="minorHAnsi" w:cs="Arial"/>
          <w:color w:val="222222"/>
          <w:shd w:val="clear" w:color="auto" w:fill="FFFFFF"/>
        </w:rPr>
        <w:t>Več na:</w:t>
      </w:r>
      <w:r w:rsidRPr="00F42D0C">
        <w:rPr>
          <w:rStyle w:val="apple-converted-space"/>
          <w:rFonts w:asciiTheme="minorHAnsi" w:hAnsiTheme="minorHAnsi" w:cs="Arial"/>
          <w:color w:val="222222"/>
          <w:shd w:val="clear" w:color="auto" w:fill="FFFFFF"/>
        </w:rPr>
        <w:t> </w:t>
      </w:r>
      <w:hyperlink r:id="rId7" w:tgtFrame="_blank" w:history="1">
        <w:r w:rsidRPr="00F42D0C">
          <w:rPr>
            <w:rStyle w:val="Hyperlink"/>
            <w:rFonts w:asciiTheme="minorHAnsi" w:hAnsiTheme="minorHAnsi" w:cs="Arial"/>
            <w:color w:val="1155CC"/>
            <w:shd w:val="clear" w:color="auto" w:fill="FFFFFF"/>
          </w:rPr>
          <w:t>www.scout.org</w:t>
        </w:r>
      </w:hyperlink>
      <w:r w:rsidRPr="00F42D0C">
        <w:rPr>
          <w:rFonts w:asciiTheme="minorHAnsi" w:hAnsiTheme="minorHAnsi" w:cs="Arial"/>
          <w:color w:val="222222"/>
          <w:shd w:val="clear" w:color="auto" w:fill="FFFFFF"/>
        </w:rPr>
        <w:t>.</w:t>
      </w:r>
    </w:p>
    <w:p w:rsidR="007C2577" w:rsidRDefault="007C2577" w:rsidP="007C2577">
      <w:pPr>
        <w:rPr>
          <w:rFonts w:asciiTheme="minorHAnsi" w:hAnsiTheme="minorHAnsi"/>
          <w:b/>
          <w:sz w:val="32"/>
          <w:szCs w:val="32"/>
        </w:rPr>
      </w:pPr>
    </w:p>
    <w:p w:rsidR="007C2577" w:rsidRDefault="007C2577" w:rsidP="007C2577">
      <w:pPr>
        <w:rPr>
          <w:rFonts w:asciiTheme="minorHAnsi" w:hAnsiTheme="minorHAnsi"/>
          <w:b/>
          <w:sz w:val="32"/>
          <w:szCs w:val="32"/>
        </w:rPr>
      </w:pPr>
      <w:bookmarkStart w:id="0" w:name="_GoBack"/>
      <w:bookmarkEnd w:id="0"/>
      <w:r>
        <w:rPr>
          <w:rFonts w:asciiTheme="minorHAnsi" w:hAnsiTheme="minorHAnsi"/>
          <w:b/>
          <w:sz w:val="32"/>
          <w:szCs w:val="32"/>
        </w:rPr>
        <w:br w:type="page"/>
      </w:r>
    </w:p>
    <w:p w:rsidR="007C2577" w:rsidRPr="007C2577" w:rsidRDefault="007C2577" w:rsidP="007C2577">
      <w:pPr>
        <w:rPr>
          <w:rFonts w:ascii="Parcel" w:hAnsi="Parcel" w:cs="Parcel"/>
          <w:sz w:val="48"/>
          <w:szCs w:val="48"/>
        </w:rPr>
      </w:pPr>
      <w:r w:rsidRPr="007C2577">
        <w:rPr>
          <w:rFonts w:ascii="Parcel" w:hAnsi="Parcel" w:cs="Parcel"/>
          <w:sz w:val="48"/>
          <w:szCs w:val="48"/>
        </w:rPr>
        <w:lastRenderedPageBreak/>
        <w:t>TABORNIKI</w:t>
      </w:r>
    </w:p>
    <w:p w:rsidR="007C2577" w:rsidRDefault="007C2577" w:rsidP="007C2577">
      <w:pPr>
        <w:rPr>
          <w:rFonts w:asciiTheme="minorHAnsi" w:hAnsiTheme="minorHAnsi"/>
          <w:b/>
          <w:sz w:val="28"/>
        </w:rPr>
      </w:pPr>
    </w:p>
    <w:p w:rsidR="007C2577" w:rsidRPr="007C2577" w:rsidRDefault="007C2577" w:rsidP="007C2577">
      <w:pPr>
        <w:rPr>
          <w:rFonts w:ascii="Parcel" w:hAnsi="Parcel" w:cs="Parcel"/>
          <w:sz w:val="36"/>
          <w:szCs w:val="36"/>
        </w:rPr>
      </w:pPr>
      <w:r w:rsidRPr="007C2577">
        <w:rPr>
          <w:rFonts w:ascii="Parcel" w:hAnsi="Parcel" w:cs="Parcel"/>
          <w:sz w:val="36"/>
          <w:szCs w:val="36"/>
        </w:rPr>
        <w:t>TABORNIŠTVO</w:t>
      </w:r>
    </w:p>
    <w:p w:rsidR="007C2577" w:rsidRPr="007C2577" w:rsidRDefault="007C2577" w:rsidP="007C2577">
      <w:pPr>
        <w:rPr>
          <w:rFonts w:asciiTheme="minorHAnsi" w:hAnsiTheme="minorHAnsi"/>
          <w:b/>
          <w:sz w:val="16"/>
          <w:szCs w:val="16"/>
        </w:rPr>
      </w:pPr>
    </w:p>
    <w:p w:rsidR="007C2577" w:rsidRDefault="007C2577" w:rsidP="007C2577">
      <w:pPr>
        <w:pStyle w:val="NormalWeb"/>
        <w:spacing w:before="0" w:beforeAutospacing="0" w:after="0" w:afterAutospacing="0"/>
        <w:rPr>
          <w:rFonts w:asciiTheme="minorHAnsi" w:hAnsiTheme="minorHAnsi"/>
        </w:rPr>
      </w:pPr>
      <w:r>
        <w:rPr>
          <w:rFonts w:asciiTheme="minorHAnsi" w:hAnsiTheme="minorHAnsi"/>
        </w:rPr>
        <w:t>Taborništvo je prostovoljno, nepolitično in vzgojno gibanje za mlade, odprto vsem, ne glede na poreklo, raso, prepričanje ali druge osebne okoliščine, ki deluje v skladu z namenom, načeli in metodami svetovnega skavtskega gibanja.</w:t>
      </w:r>
    </w:p>
    <w:p w:rsidR="007C2577" w:rsidRDefault="007C2577" w:rsidP="007C2577">
      <w:pPr>
        <w:pStyle w:val="NormalWeb"/>
        <w:spacing w:before="0" w:beforeAutospacing="0" w:after="0" w:afterAutospacing="0"/>
        <w:rPr>
          <w:rFonts w:asciiTheme="minorHAnsi" w:hAnsiTheme="minorHAnsi"/>
        </w:rPr>
      </w:pPr>
    </w:p>
    <w:p w:rsidR="007C2577" w:rsidRDefault="007C2577" w:rsidP="007C2577">
      <w:pPr>
        <w:pStyle w:val="NormalWeb"/>
        <w:spacing w:before="0" w:beforeAutospacing="0" w:after="0" w:afterAutospacing="0"/>
        <w:rPr>
          <w:rFonts w:asciiTheme="minorHAnsi" w:hAnsiTheme="minorHAnsi"/>
        </w:rPr>
      </w:pPr>
      <w:r>
        <w:rPr>
          <w:rFonts w:asciiTheme="minorHAnsi" w:hAnsiTheme="minorHAnsi"/>
        </w:rPr>
        <w:t>Namen taborništva je ustvarjati boljši svet. Taborniki verjamemo, da pot do boljšega sveta leži v vzgoji mladih, zato se zavzemamo za celovito vzgojo, ki spodbuja telesni, intelektualni, čustveni, družbeni  duhovni in značajski razvoj posameznika. V skladu s tem je nabor taborniških dejavnosti zelo širok.</w:t>
      </w:r>
    </w:p>
    <w:p w:rsidR="007C2577" w:rsidRDefault="007C2577" w:rsidP="007C2577">
      <w:pPr>
        <w:pStyle w:val="NormalWeb"/>
        <w:spacing w:before="0" w:beforeAutospacing="0" w:after="0" w:afterAutospacing="0"/>
        <w:rPr>
          <w:rFonts w:asciiTheme="minorHAnsi" w:hAnsiTheme="minorHAnsi"/>
        </w:rPr>
      </w:pPr>
    </w:p>
    <w:p w:rsidR="007C2577" w:rsidRDefault="007C2577" w:rsidP="007C2577">
      <w:pPr>
        <w:pStyle w:val="NormalWeb"/>
        <w:spacing w:before="0" w:beforeAutospacing="0" w:after="0" w:afterAutospacing="0"/>
        <w:rPr>
          <w:rFonts w:asciiTheme="minorHAnsi" w:hAnsiTheme="minorHAnsi"/>
        </w:rPr>
      </w:pPr>
      <w:r>
        <w:rPr>
          <w:rFonts w:asciiTheme="minorHAnsi" w:hAnsiTheme="minorHAnsi"/>
        </w:rPr>
        <w:t xml:space="preserve">Taborniki smo najbolj prepoznani po delu z mladimi, življenju v naravi in taborjenjih, a taborništvo je še veliko več. Je šola za življenje, kjer mladi v okviru vrstniških skupin razvijajo in preizkušajo svoje zmožnosti in razvijajo veščine za samostojno in odgovorno življenje. Tu se razvijajo voditelji za prihodnost, saj se taborniki in tabornice že od najmlajših let skozi stopnjevalni program naučijo prepoznavanja problemov skupnosti in družbe, pridobijo veščine za reševanje vse večjih izzivov ter v spodbudnem okolju pridobijo samozavest in  samoiniciativo. </w:t>
      </w:r>
    </w:p>
    <w:p w:rsidR="007C2577" w:rsidRDefault="007C2577" w:rsidP="007C2577">
      <w:pPr>
        <w:pStyle w:val="NormalWeb"/>
        <w:spacing w:before="0" w:beforeAutospacing="0" w:after="0" w:afterAutospacing="0"/>
        <w:rPr>
          <w:rFonts w:asciiTheme="minorHAnsi" w:hAnsiTheme="minorHAnsi"/>
        </w:rPr>
      </w:pPr>
    </w:p>
    <w:p w:rsidR="007C2577" w:rsidRPr="007C2577" w:rsidRDefault="007C2577" w:rsidP="007C2577">
      <w:pPr>
        <w:rPr>
          <w:rFonts w:ascii="Parcel" w:hAnsi="Parcel" w:cs="Parcel"/>
          <w:sz w:val="36"/>
          <w:szCs w:val="36"/>
        </w:rPr>
      </w:pPr>
      <w:r w:rsidRPr="007C2577">
        <w:rPr>
          <w:rFonts w:ascii="Parcel" w:hAnsi="Parcel" w:cs="Parcel"/>
          <w:sz w:val="36"/>
          <w:szCs w:val="36"/>
        </w:rPr>
        <w:t>ZVEZA TABORNIKOV SLOVENIJE</w:t>
      </w:r>
    </w:p>
    <w:p w:rsidR="007C2577" w:rsidRPr="007C2577" w:rsidRDefault="007C2577" w:rsidP="007C2577">
      <w:pPr>
        <w:ind w:firstLine="708"/>
        <w:rPr>
          <w:rFonts w:asciiTheme="minorHAnsi" w:hAnsiTheme="minorHAnsi"/>
          <w:b/>
          <w:sz w:val="16"/>
          <w:szCs w:val="16"/>
        </w:rPr>
      </w:pPr>
    </w:p>
    <w:p w:rsidR="007C2577" w:rsidRDefault="007C2577" w:rsidP="007C2577">
      <w:pPr>
        <w:rPr>
          <w:rFonts w:asciiTheme="minorHAnsi" w:hAnsiTheme="minorHAnsi"/>
        </w:rPr>
      </w:pPr>
      <w:r>
        <w:rPr>
          <w:rFonts w:asciiTheme="minorHAnsi" w:hAnsiTheme="minorHAnsi"/>
        </w:rPr>
        <w:t>Gostiteljica 40. Svetovne skavtske konference in 12. Svetovnega skavtskega foruma mladih je Zveza tabornikov Slovenije, nacionalna skavtska organizacija (ZTS). Polnopravna članica WOSM je ZTS postala leta 1994.</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t xml:space="preserve">ZTS je največje vzgojno mladinsko gibanje v Sloveniji; povezuje okoli 10.000 aktivnih tabornic in tabornikov iz vse Slovenije, ki lokalno delujejo v okviru 73 taborniških društev. </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t>Najvišji organ odločanja je Skupščina ZTS, ki se sklicuje enkrat letno, na njej sodelujejo delegati iz lokalnih taborniških društev, območnih organizacij in delovnih teles ZTS. Izvršno telo, ki izvaja sklepe Skupščine je Izvršni odbor ZTS, katerega člani so prostovoljci. V administrativno in strokovno podporo članom organizacije, taborniškim društvom in delovnim telesom ZTS deluje Strokovna služba z zaposlenimi sodelavci.</w:t>
      </w:r>
    </w:p>
    <w:p w:rsidR="007C2577" w:rsidRDefault="007C2577" w:rsidP="007C2577">
      <w:pPr>
        <w:rPr>
          <w:rFonts w:asciiTheme="minorHAnsi" w:hAnsiTheme="minorHAnsi"/>
        </w:rPr>
      </w:pPr>
    </w:p>
    <w:p w:rsidR="007C2577" w:rsidRDefault="007C2577">
      <w:pPr>
        <w:spacing w:after="200" w:line="276" w:lineRule="auto"/>
        <w:rPr>
          <w:rFonts w:ascii="Parcel" w:hAnsi="Parcel" w:cs="Parcel"/>
          <w:sz w:val="36"/>
          <w:szCs w:val="36"/>
        </w:rPr>
      </w:pPr>
      <w:r>
        <w:rPr>
          <w:rFonts w:ascii="Parcel" w:hAnsi="Parcel" w:cs="Parcel"/>
          <w:sz w:val="36"/>
          <w:szCs w:val="36"/>
        </w:rPr>
        <w:br w:type="page"/>
      </w:r>
    </w:p>
    <w:p w:rsidR="007C2577" w:rsidRPr="007C2577" w:rsidRDefault="007C2577" w:rsidP="007C2577">
      <w:pPr>
        <w:rPr>
          <w:rFonts w:ascii="Parcel" w:hAnsi="Parcel" w:cs="Parcel"/>
          <w:sz w:val="36"/>
          <w:szCs w:val="36"/>
        </w:rPr>
      </w:pPr>
      <w:r w:rsidRPr="007C2577">
        <w:rPr>
          <w:rFonts w:ascii="Parcel" w:hAnsi="Parcel" w:cs="Parcel"/>
          <w:sz w:val="36"/>
          <w:szCs w:val="36"/>
        </w:rPr>
        <w:lastRenderedPageBreak/>
        <w:t>PROSTOVOLJCI</w:t>
      </w:r>
    </w:p>
    <w:p w:rsidR="007C2577" w:rsidRPr="007C2577" w:rsidRDefault="007C2577" w:rsidP="007C2577">
      <w:pPr>
        <w:rPr>
          <w:rFonts w:asciiTheme="minorHAnsi" w:hAnsiTheme="minorHAnsi"/>
          <w:sz w:val="16"/>
          <w:szCs w:val="16"/>
        </w:rPr>
      </w:pPr>
    </w:p>
    <w:p w:rsidR="007C2577" w:rsidRDefault="007C2577" w:rsidP="007C2577">
      <w:pPr>
        <w:rPr>
          <w:rFonts w:asciiTheme="minorHAnsi" w:hAnsiTheme="minorHAnsi"/>
        </w:rPr>
      </w:pPr>
      <w:r>
        <w:rPr>
          <w:rFonts w:asciiTheme="minorHAnsi" w:hAnsiTheme="minorHAnsi"/>
        </w:rPr>
        <w:t>Delovanje taborništva na vseh ravneh temelji na prostovoljnem delu, od neposrednega dela s skupinami mladih (vodniki) do ravni upravljanja in pravnega zastopanja (načelniki, starešine) ter organizacijskih vlog (taborovodja, vodja akcije, gospodar, ekonom, kuhar itd.).</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t>Okoli 250 taborniških prostovoljk in prostovoljcev bo opravilo tudi večino vseh nalog, ki jih zahteva organizacija obeh velikih in zahtevnih dogodkov – Svetovne skavtske konference in Svetovnega skavtskega foruma mladih.</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t>Okoli 50 prostovoljcev na projektu dela že skoraj dve leti, z bližino konference pa se obseg dela povečuje in tako tudi število sodelujočih. Največ prostovoljcev bo v izvedbo seveda vključenih v času konference in foruma mladih.</w:t>
      </w:r>
    </w:p>
    <w:p w:rsidR="007C2577" w:rsidRDefault="007C2577" w:rsidP="007C2577">
      <w:pPr>
        <w:rPr>
          <w:rFonts w:asciiTheme="minorHAnsi" w:hAnsiTheme="minorHAnsi"/>
        </w:rPr>
      </w:pPr>
    </w:p>
    <w:p w:rsidR="007C2577" w:rsidRDefault="007C2577" w:rsidP="007C2577">
      <w:pPr>
        <w:rPr>
          <w:rFonts w:asciiTheme="minorHAnsi" w:hAnsiTheme="minorHAnsi"/>
        </w:rPr>
      </w:pPr>
      <w:r>
        <w:rPr>
          <w:rFonts w:asciiTheme="minorHAnsi" w:hAnsiTheme="minorHAnsi"/>
        </w:rPr>
        <w:t>Po grobih ocenah bo vložek delovnih ur prostovoljcev presegel pol milijona evrov.</w:t>
      </w:r>
    </w:p>
    <w:p w:rsidR="007C2577" w:rsidRDefault="007C2577" w:rsidP="007C2577">
      <w:pPr>
        <w:jc w:val="both"/>
        <w:rPr>
          <w:rFonts w:asciiTheme="minorHAnsi" w:hAnsiTheme="minorHAnsi"/>
        </w:rPr>
      </w:pPr>
    </w:p>
    <w:p w:rsidR="007C2577" w:rsidRDefault="007C2577" w:rsidP="007C2577">
      <w:pPr>
        <w:rPr>
          <w:rFonts w:asciiTheme="minorHAnsi" w:hAnsiTheme="minorHAnsi"/>
          <w:b/>
          <w:sz w:val="28"/>
        </w:rPr>
      </w:pPr>
    </w:p>
    <w:p w:rsidR="007C2577" w:rsidRPr="007C2577" w:rsidRDefault="007C2577" w:rsidP="007C2577">
      <w:pPr>
        <w:rPr>
          <w:rFonts w:ascii="Parcel" w:hAnsi="Parcel" w:cs="Parcel"/>
          <w:sz w:val="36"/>
          <w:szCs w:val="36"/>
        </w:rPr>
      </w:pPr>
      <w:r w:rsidRPr="007C2577">
        <w:rPr>
          <w:rFonts w:ascii="Parcel" w:hAnsi="Parcel" w:cs="Parcel"/>
          <w:sz w:val="36"/>
          <w:szCs w:val="36"/>
        </w:rPr>
        <w:t>ORGANIZACIJSKI ODBOR WSC IN WSYF</w:t>
      </w:r>
    </w:p>
    <w:p w:rsidR="007C2577" w:rsidRPr="007C2577" w:rsidRDefault="007C2577" w:rsidP="007C2577">
      <w:pPr>
        <w:jc w:val="both"/>
        <w:rPr>
          <w:rFonts w:asciiTheme="minorHAnsi" w:hAnsiTheme="minorHAnsi"/>
          <w:sz w:val="16"/>
          <w:szCs w:val="16"/>
        </w:rPr>
      </w:pPr>
    </w:p>
    <w:p w:rsidR="007C2577" w:rsidRDefault="007C2577" w:rsidP="007C2577">
      <w:pPr>
        <w:jc w:val="both"/>
        <w:rPr>
          <w:rFonts w:asciiTheme="minorHAnsi" w:hAnsiTheme="minorHAnsi"/>
        </w:rPr>
      </w:pPr>
      <w:r>
        <w:rPr>
          <w:rFonts w:asciiTheme="minorHAnsi" w:hAnsiTheme="minorHAnsi"/>
        </w:rPr>
        <w:t xml:space="preserve">Predsednik organizacijskega odbora za konferenco in forum mladih je načelnik ZTS </w:t>
      </w:r>
      <w:r>
        <w:rPr>
          <w:rFonts w:asciiTheme="minorHAnsi" w:hAnsiTheme="minorHAnsi"/>
          <w:b/>
        </w:rPr>
        <w:t>Tadej Beočanin</w:t>
      </w:r>
      <w:r>
        <w:rPr>
          <w:rFonts w:asciiTheme="minorHAnsi" w:hAnsiTheme="minorHAnsi"/>
        </w:rPr>
        <w:t xml:space="preserve">, podpredsednica je </w:t>
      </w:r>
      <w:r>
        <w:rPr>
          <w:rFonts w:asciiTheme="minorHAnsi" w:hAnsiTheme="minorHAnsi"/>
          <w:b/>
        </w:rPr>
        <w:t>Nina Kušar</w:t>
      </w:r>
      <w:r>
        <w:rPr>
          <w:rFonts w:asciiTheme="minorHAnsi" w:hAnsiTheme="minorHAnsi"/>
        </w:rPr>
        <w:t xml:space="preserve">, nekdanja načelnica za mednarodne dejavnosti, ki skrbi za odnose z WOSM, ter sedanja načelnica za mednarodne dejavnosti ZTS </w:t>
      </w:r>
      <w:r>
        <w:rPr>
          <w:rFonts w:asciiTheme="minorHAnsi" w:hAnsiTheme="minorHAnsi"/>
          <w:b/>
        </w:rPr>
        <w:t>Lucija Rojko</w:t>
      </w:r>
      <w:r>
        <w:rPr>
          <w:rFonts w:asciiTheme="minorHAnsi" w:hAnsiTheme="minorHAnsi"/>
        </w:rPr>
        <w:t>.</w:t>
      </w:r>
    </w:p>
    <w:p w:rsidR="007C2577" w:rsidRDefault="007C2577" w:rsidP="007C2577">
      <w:pPr>
        <w:jc w:val="both"/>
        <w:rPr>
          <w:rFonts w:asciiTheme="minorHAnsi" w:hAnsiTheme="minorHAnsi"/>
        </w:rPr>
      </w:pPr>
    </w:p>
    <w:p w:rsidR="007C2577" w:rsidRDefault="007C2577" w:rsidP="007C2577">
      <w:pPr>
        <w:rPr>
          <w:rFonts w:asciiTheme="minorHAnsi" w:hAnsiTheme="minorHAnsi"/>
        </w:rPr>
      </w:pPr>
      <w:r>
        <w:rPr>
          <w:rFonts w:asciiTheme="minorHAnsi" w:hAnsiTheme="minorHAnsi"/>
        </w:rPr>
        <w:t xml:space="preserve">Direktorica projekta je </w:t>
      </w:r>
      <w:r>
        <w:rPr>
          <w:rFonts w:asciiTheme="minorHAnsi" w:hAnsiTheme="minorHAnsi"/>
          <w:b/>
        </w:rPr>
        <w:t>Urška Bratkovič</w:t>
      </w:r>
      <w:r>
        <w:rPr>
          <w:rFonts w:asciiTheme="minorHAnsi" w:hAnsiTheme="minorHAnsi"/>
        </w:rPr>
        <w:t xml:space="preserve">, strokovnjakinja za komunikacijske strategije, ki ima profesionalne izkušnje z organizacijo velikih dogodkov in koordinira vsa delovna področja. </w:t>
      </w:r>
    </w:p>
    <w:p w:rsidR="007C2577" w:rsidRDefault="007C2577" w:rsidP="007C2577">
      <w:pPr>
        <w:rPr>
          <w:rFonts w:asciiTheme="minorHAnsi" w:hAnsiTheme="minorHAnsi"/>
        </w:rPr>
      </w:pPr>
    </w:p>
    <w:p w:rsidR="007C2577" w:rsidRDefault="007C2577" w:rsidP="007C2577">
      <w:pPr>
        <w:rPr>
          <w:rFonts w:asciiTheme="minorHAnsi" w:hAnsiTheme="minorHAnsi"/>
          <w:b/>
        </w:rPr>
      </w:pPr>
      <w:r>
        <w:rPr>
          <w:rFonts w:asciiTheme="minorHAnsi" w:hAnsiTheme="minorHAnsi"/>
        </w:rPr>
        <w:t xml:space="preserve">Člani organizacijskega odbora so kot vodje področij </w:t>
      </w:r>
      <w:r>
        <w:rPr>
          <w:rFonts w:asciiTheme="minorHAnsi" w:hAnsiTheme="minorHAnsi"/>
          <w:b/>
        </w:rPr>
        <w:t>Eva Bolha</w:t>
      </w:r>
      <w:r>
        <w:rPr>
          <w:rFonts w:asciiTheme="minorHAnsi" w:hAnsiTheme="minorHAnsi"/>
        </w:rPr>
        <w:t xml:space="preserve"> (WSYF), </w:t>
      </w:r>
      <w:r>
        <w:rPr>
          <w:rFonts w:asciiTheme="minorHAnsi" w:hAnsiTheme="minorHAnsi"/>
          <w:b/>
        </w:rPr>
        <w:t>Matija Lipar</w:t>
      </w:r>
      <w:r>
        <w:rPr>
          <w:rFonts w:asciiTheme="minorHAnsi" w:hAnsiTheme="minorHAnsi"/>
        </w:rPr>
        <w:t xml:space="preserve"> (WSC), </w:t>
      </w:r>
      <w:r>
        <w:rPr>
          <w:rFonts w:asciiTheme="minorHAnsi" w:hAnsiTheme="minorHAnsi"/>
          <w:b/>
        </w:rPr>
        <w:t>Miha Maček</w:t>
      </w:r>
      <w:r>
        <w:rPr>
          <w:rFonts w:asciiTheme="minorHAnsi" w:hAnsiTheme="minorHAnsi"/>
        </w:rPr>
        <w:t xml:space="preserve"> (komunikacije) in </w:t>
      </w:r>
      <w:r>
        <w:rPr>
          <w:rFonts w:asciiTheme="minorHAnsi" w:hAnsiTheme="minorHAnsi"/>
          <w:b/>
        </w:rPr>
        <w:t>Andrej Lozar</w:t>
      </w:r>
      <w:r>
        <w:rPr>
          <w:rFonts w:asciiTheme="minorHAnsi" w:hAnsiTheme="minorHAnsi"/>
        </w:rPr>
        <w:t xml:space="preserve"> (administracija).</w:t>
      </w:r>
      <w:r>
        <w:rPr>
          <w:rFonts w:asciiTheme="minorHAnsi" w:hAnsiTheme="minorHAnsi"/>
          <w:b/>
        </w:rPr>
        <w:t xml:space="preserve"> </w:t>
      </w:r>
    </w:p>
    <w:p w:rsidR="007C2577" w:rsidRDefault="007C2577" w:rsidP="007C2577">
      <w:pPr>
        <w:rPr>
          <w:rFonts w:asciiTheme="minorHAnsi" w:hAnsiTheme="minorHAnsi"/>
          <w:b/>
        </w:rPr>
      </w:pPr>
    </w:p>
    <w:p w:rsidR="007C2577" w:rsidRDefault="007C2577" w:rsidP="007C2577">
      <w:pPr>
        <w:pStyle w:val="NormalWeb"/>
        <w:spacing w:before="0" w:beforeAutospacing="0" w:after="0" w:afterAutospacing="0"/>
        <w:rPr>
          <w:rFonts w:asciiTheme="minorHAnsi" w:hAnsiTheme="minorHAnsi"/>
        </w:rPr>
      </w:pPr>
    </w:p>
    <w:p w:rsidR="005C2FA8" w:rsidRDefault="005C2FA8">
      <w:pPr>
        <w:spacing w:after="200" w:line="276" w:lineRule="auto"/>
        <w:rPr>
          <w:rFonts w:ascii="Parcel" w:hAnsi="Parcel" w:cs="Parcel"/>
          <w:sz w:val="36"/>
          <w:szCs w:val="36"/>
        </w:rPr>
      </w:pPr>
      <w:r>
        <w:rPr>
          <w:rFonts w:ascii="Parcel" w:hAnsi="Parcel" w:cs="Parcel"/>
          <w:sz w:val="36"/>
          <w:szCs w:val="36"/>
        </w:rPr>
        <w:br w:type="page"/>
      </w:r>
    </w:p>
    <w:p w:rsidR="007C2577" w:rsidRPr="007C2577" w:rsidRDefault="007C2577" w:rsidP="007C2577">
      <w:pPr>
        <w:rPr>
          <w:rFonts w:ascii="Parcel" w:hAnsi="Parcel" w:cs="Parcel"/>
          <w:sz w:val="36"/>
          <w:szCs w:val="36"/>
        </w:rPr>
      </w:pPr>
      <w:r w:rsidRPr="007C2577">
        <w:rPr>
          <w:rFonts w:ascii="Parcel" w:hAnsi="Parcel" w:cs="Parcel"/>
          <w:sz w:val="36"/>
          <w:szCs w:val="36"/>
        </w:rPr>
        <w:lastRenderedPageBreak/>
        <w:t>kontakt</w:t>
      </w:r>
    </w:p>
    <w:p w:rsidR="007C2577" w:rsidRPr="007C2577" w:rsidRDefault="007C2577" w:rsidP="007C2577">
      <w:pPr>
        <w:rPr>
          <w:rFonts w:asciiTheme="minorHAnsi" w:hAnsiTheme="minorHAnsi"/>
          <w:b/>
          <w:sz w:val="16"/>
          <w:szCs w:val="16"/>
        </w:rPr>
      </w:pPr>
    </w:p>
    <w:p w:rsidR="007C2577" w:rsidRPr="005C2FA8" w:rsidRDefault="007C2577" w:rsidP="007C2577">
      <w:pPr>
        <w:pStyle w:val="NormalWeb"/>
        <w:spacing w:before="0" w:beforeAutospacing="0" w:after="0" w:afterAutospacing="0"/>
        <w:rPr>
          <w:rFonts w:asciiTheme="minorHAnsi" w:hAnsiTheme="minorHAnsi"/>
          <w:b/>
          <w:bCs/>
          <w:color w:val="808080" w:themeColor="background1" w:themeShade="80"/>
        </w:rPr>
      </w:pPr>
      <w:r w:rsidRPr="005C2FA8">
        <w:rPr>
          <w:rFonts w:asciiTheme="minorHAnsi" w:hAnsiTheme="minorHAnsi"/>
          <w:b/>
          <w:bCs/>
          <w:color w:val="808080" w:themeColor="background1" w:themeShade="80"/>
        </w:rPr>
        <w:t>Zveza tabornikov Slovenije</w:t>
      </w:r>
    </w:p>
    <w:p w:rsidR="007C2577" w:rsidRPr="005C2FA8" w:rsidRDefault="007C2577" w:rsidP="007C2577">
      <w:pPr>
        <w:pStyle w:val="NormalWeb"/>
        <w:spacing w:before="0" w:beforeAutospacing="0" w:after="0" w:afterAutospacing="0"/>
        <w:rPr>
          <w:rFonts w:asciiTheme="minorHAnsi" w:hAnsiTheme="minorHAnsi"/>
          <w:b/>
          <w:bCs/>
          <w:color w:val="808080" w:themeColor="background1" w:themeShade="80"/>
        </w:rPr>
      </w:pPr>
      <w:r w:rsidRPr="005C2FA8">
        <w:rPr>
          <w:rFonts w:asciiTheme="minorHAnsi" w:hAnsiTheme="minorHAnsi"/>
          <w:b/>
          <w:bCs/>
          <w:color w:val="808080" w:themeColor="background1" w:themeShade="80"/>
        </w:rPr>
        <w:t>Einspielerjeva 6</w:t>
      </w:r>
    </w:p>
    <w:p w:rsidR="007C2577" w:rsidRPr="005C2FA8" w:rsidRDefault="007C2577" w:rsidP="007C2577">
      <w:pPr>
        <w:pStyle w:val="NormalWeb"/>
        <w:spacing w:before="0" w:beforeAutospacing="0" w:after="0" w:afterAutospacing="0"/>
        <w:rPr>
          <w:rFonts w:asciiTheme="minorHAnsi" w:hAnsiTheme="minorHAnsi"/>
          <w:color w:val="808080" w:themeColor="background1" w:themeShade="80"/>
        </w:rPr>
      </w:pPr>
      <w:r w:rsidRPr="005C2FA8">
        <w:rPr>
          <w:rFonts w:asciiTheme="minorHAnsi" w:hAnsiTheme="minorHAnsi"/>
          <w:b/>
          <w:bCs/>
          <w:color w:val="808080" w:themeColor="background1" w:themeShade="80"/>
        </w:rPr>
        <w:t>SI-1000 Ljubljana</w:t>
      </w:r>
    </w:p>
    <w:p w:rsidR="007C2577" w:rsidRPr="005C2FA8" w:rsidRDefault="007C2577" w:rsidP="007C2577">
      <w:pPr>
        <w:pStyle w:val="NormalWeb"/>
        <w:spacing w:before="0" w:beforeAutospacing="0" w:after="0" w:afterAutospacing="0"/>
        <w:rPr>
          <w:rFonts w:asciiTheme="minorHAnsi" w:hAnsiTheme="minorHAnsi"/>
          <w:b/>
          <w:bCs/>
          <w:color w:val="808080" w:themeColor="background1" w:themeShade="80"/>
        </w:rPr>
      </w:pPr>
      <w:r w:rsidRPr="005C2FA8">
        <w:rPr>
          <w:rFonts w:asciiTheme="minorHAnsi" w:hAnsiTheme="minorHAnsi"/>
          <w:b/>
          <w:bCs/>
          <w:color w:val="808080" w:themeColor="background1" w:themeShade="80"/>
        </w:rPr>
        <w:t>Slovenija</w:t>
      </w:r>
    </w:p>
    <w:p w:rsidR="007C2577" w:rsidRDefault="007C2577" w:rsidP="007C2577">
      <w:pPr>
        <w:pStyle w:val="NormalWeb"/>
        <w:spacing w:before="0" w:beforeAutospacing="0" w:after="0" w:afterAutospacing="0"/>
        <w:rPr>
          <w:rFonts w:asciiTheme="minorHAnsi" w:hAnsiTheme="minorHAnsi"/>
        </w:rPr>
      </w:pPr>
    </w:p>
    <w:p w:rsidR="007C2577" w:rsidRDefault="007C2577" w:rsidP="007C2577">
      <w:pPr>
        <w:pStyle w:val="NormalWeb"/>
        <w:spacing w:before="0" w:beforeAutospacing="0" w:after="0" w:afterAutospacing="0"/>
        <w:rPr>
          <w:rStyle w:val="Hyperlink"/>
        </w:rPr>
      </w:pPr>
      <w:r w:rsidRPr="005C2FA8">
        <w:rPr>
          <w:rFonts w:asciiTheme="minorHAnsi" w:hAnsiTheme="minorHAnsi"/>
          <w:b/>
          <w:bCs/>
          <w:color w:val="808080" w:themeColor="background1" w:themeShade="80"/>
        </w:rPr>
        <w:t>Telefon:</w:t>
      </w:r>
      <w:r w:rsidRPr="005C2FA8">
        <w:rPr>
          <w:rFonts w:asciiTheme="minorHAnsi" w:hAnsiTheme="minorHAnsi"/>
          <w:color w:val="808080" w:themeColor="background1" w:themeShade="80"/>
        </w:rPr>
        <w:t> </w:t>
      </w:r>
      <w:r>
        <w:rPr>
          <w:rFonts w:asciiTheme="minorHAnsi" w:hAnsiTheme="minorHAnsi"/>
        </w:rPr>
        <w:t>+386 (0)1 300 08 20</w:t>
      </w:r>
      <w:r>
        <w:rPr>
          <w:rFonts w:asciiTheme="minorHAnsi" w:hAnsiTheme="minorHAnsi"/>
        </w:rPr>
        <w:br/>
      </w:r>
      <w:r w:rsidRPr="005C2FA8">
        <w:rPr>
          <w:rFonts w:asciiTheme="minorHAnsi" w:hAnsiTheme="minorHAnsi"/>
          <w:b/>
          <w:bCs/>
          <w:color w:val="808080" w:themeColor="background1" w:themeShade="80"/>
        </w:rPr>
        <w:t>Faks:</w:t>
      </w:r>
      <w:r w:rsidRPr="005C2FA8">
        <w:rPr>
          <w:rFonts w:asciiTheme="minorHAnsi" w:hAnsiTheme="minorHAnsi"/>
          <w:color w:val="808080" w:themeColor="background1" w:themeShade="80"/>
        </w:rPr>
        <w:t> </w:t>
      </w:r>
      <w:r>
        <w:rPr>
          <w:rFonts w:asciiTheme="minorHAnsi" w:hAnsiTheme="minorHAnsi"/>
        </w:rPr>
        <w:t>+386 (0)1 436 14 77</w:t>
      </w:r>
      <w:r>
        <w:rPr>
          <w:rFonts w:asciiTheme="minorHAnsi" w:hAnsiTheme="minorHAnsi"/>
        </w:rPr>
        <w:br/>
      </w:r>
      <w:r w:rsidRPr="005C2FA8">
        <w:rPr>
          <w:rFonts w:asciiTheme="minorHAnsi" w:hAnsiTheme="minorHAnsi"/>
          <w:b/>
          <w:bCs/>
          <w:color w:val="808080" w:themeColor="background1" w:themeShade="80"/>
        </w:rPr>
        <w:t>Elektronska pošta:</w:t>
      </w:r>
      <w:r w:rsidRPr="005C2FA8">
        <w:rPr>
          <w:rFonts w:asciiTheme="minorHAnsi" w:hAnsiTheme="minorHAnsi"/>
          <w:color w:val="808080" w:themeColor="background1" w:themeShade="80"/>
        </w:rPr>
        <w:t> </w:t>
      </w:r>
      <w:hyperlink r:id="rId8" w:history="1">
        <w:r>
          <w:rPr>
            <w:rStyle w:val="Hyperlink"/>
            <w:rFonts w:asciiTheme="minorHAnsi" w:hAnsiTheme="minorHAnsi"/>
          </w:rPr>
          <w:t>info@wsc2014.si</w:t>
        </w:r>
      </w:hyperlink>
    </w:p>
    <w:p w:rsidR="007C2577" w:rsidRDefault="007C2577" w:rsidP="007C2577">
      <w:pPr>
        <w:pStyle w:val="NormalWeb"/>
        <w:spacing w:before="0" w:beforeAutospacing="0" w:after="0" w:afterAutospacing="0"/>
      </w:pPr>
      <w:r w:rsidRPr="005C2FA8">
        <w:rPr>
          <w:rFonts w:asciiTheme="minorHAnsi" w:hAnsiTheme="minorHAnsi"/>
          <w:b/>
          <w:bCs/>
          <w:color w:val="808080" w:themeColor="background1" w:themeShade="80"/>
        </w:rPr>
        <w:t>Spletna stran:</w:t>
      </w:r>
      <w:r>
        <w:rPr>
          <w:rFonts w:asciiTheme="minorHAnsi" w:hAnsiTheme="minorHAnsi"/>
        </w:rPr>
        <w:t> </w:t>
      </w:r>
      <w:hyperlink r:id="rId9" w:history="1">
        <w:r>
          <w:rPr>
            <w:rStyle w:val="Hyperlink"/>
            <w:rFonts w:asciiTheme="minorHAnsi" w:hAnsiTheme="minorHAnsi"/>
          </w:rPr>
          <w:t>www.taborniki.si</w:t>
        </w:r>
      </w:hyperlink>
    </w:p>
    <w:p w:rsidR="007C2577" w:rsidRDefault="007C2577" w:rsidP="007C2577">
      <w:pPr>
        <w:pStyle w:val="NormalWeb"/>
        <w:spacing w:before="0" w:beforeAutospacing="0" w:after="0" w:afterAutospacing="0"/>
        <w:rPr>
          <w:rFonts w:asciiTheme="minorHAnsi" w:hAnsiTheme="minorHAnsi"/>
          <w:color w:val="0000FF"/>
          <w:u w:val="single"/>
        </w:rPr>
      </w:pPr>
      <w:r w:rsidRPr="005C2FA8">
        <w:rPr>
          <w:rFonts w:asciiTheme="minorHAnsi" w:hAnsiTheme="minorHAnsi"/>
          <w:b/>
          <w:bCs/>
          <w:color w:val="808080" w:themeColor="background1" w:themeShade="80"/>
        </w:rPr>
        <w:t>Facebook:</w:t>
      </w:r>
      <w:r w:rsidRPr="005C2FA8">
        <w:rPr>
          <w:rFonts w:asciiTheme="minorHAnsi" w:hAnsiTheme="minorHAnsi"/>
          <w:color w:val="808080" w:themeColor="background1" w:themeShade="80"/>
        </w:rPr>
        <w:t> </w:t>
      </w:r>
      <w:hyperlink r:id="rId10" w:tgtFrame="_blank" w:history="1">
        <w:r>
          <w:rPr>
            <w:rStyle w:val="Hyperlink"/>
            <w:rFonts w:asciiTheme="minorHAnsi" w:hAnsiTheme="minorHAnsi"/>
          </w:rPr>
          <w:t>www.facebook.com/wsc2014</w:t>
        </w:r>
        <w:r>
          <w:rPr>
            <w:rFonts w:asciiTheme="minorHAnsi" w:hAnsiTheme="minorHAnsi"/>
            <w:color w:val="0000FF"/>
            <w:u w:val="single"/>
          </w:rPr>
          <w:br/>
        </w:r>
      </w:hyperlink>
      <w:r w:rsidRPr="005C2FA8">
        <w:rPr>
          <w:rFonts w:asciiTheme="minorHAnsi" w:hAnsiTheme="minorHAnsi"/>
          <w:b/>
          <w:bCs/>
          <w:color w:val="808080" w:themeColor="background1" w:themeShade="80"/>
        </w:rPr>
        <w:t>Twitter:</w:t>
      </w:r>
      <w:r w:rsidRPr="005C2FA8">
        <w:rPr>
          <w:rFonts w:asciiTheme="minorHAnsi" w:hAnsiTheme="minorHAnsi"/>
          <w:color w:val="808080" w:themeColor="background1" w:themeShade="80"/>
        </w:rPr>
        <w:t> </w:t>
      </w:r>
      <w:hyperlink r:id="rId11" w:tgtFrame="_blank" w:history="1">
        <w:r>
          <w:rPr>
            <w:rStyle w:val="Hyperlink"/>
            <w:rFonts w:asciiTheme="minorHAnsi" w:hAnsiTheme="minorHAnsi"/>
          </w:rPr>
          <w:t>www.twitter.com/slovenia2014</w:t>
        </w:r>
      </w:hyperlink>
    </w:p>
    <w:p w:rsidR="007C2577" w:rsidRDefault="007C2577" w:rsidP="007C2577">
      <w:pPr>
        <w:rPr>
          <w:rFonts w:asciiTheme="minorHAnsi" w:hAnsiTheme="minorHAnsi"/>
          <w:b/>
        </w:rPr>
      </w:pPr>
    </w:p>
    <w:p w:rsidR="007C2577" w:rsidRDefault="007C2577" w:rsidP="007C2577">
      <w:pPr>
        <w:rPr>
          <w:rFonts w:asciiTheme="minorHAnsi" w:hAnsiTheme="minorHAnsi"/>
        </w:rPr>
      </w:pPr>
    </w:p>
    <w:p w:rsidR="007C2577" w:rsidRPr="007C2577" w:rsidRDefault="007C2577" w:rsidP="007C2577">
      <w:pPr>
        <w:rPr>
          <w:rFonts w:ascii="Parcel" w:hAnsi="Parcel" w:cs="Parcel"/>
          <w:sz w:val="36"/>
          <w:szCs w:val="36"/>
        </w:rPr>
      </w:pPr>
      <w:r w:rsidRPr="007C2577">
        <w:rPr>
          <w:rFonts w:ascii="Parcel" w:hAnsi="Parcel" w:cs="Parcel"/>
          <w:sz w:val="36"/>
          <w:szCs w:val="36"/>
        </w:rPr>
        <w:t>KONTAKT ZA MEDIJE ZA KONFERENCO IN FORUM MLADIH</w:t>
      </w:r>
    </w:p>
    <w:p w:rsidR="007C2577" w:rsidRDefault="007C2577" w:rsidP="007C2577">
      <w:pPr>
        <w:rPr>
          <w:rFonts w:asciiTheme="minorHAnsi" w:hAnsiTheme="minorHAnsi"/>
        </w:rPr>
      </w:pPr>
    </w:p>
    <w:p w:rsidR="007C2577" w:rsidRDefault="007C2577" w:rsidP="007C2577">
      <w:pPr>
        <w:rPr>
          <w:rFonts w:asciiTheme="minorHAnsi" w:hAnsiTheme="minorHAnsi"/>
        </w:rPr>
      </w:pPr>
      <w:r w:rsidRPr="005C2FA8">
        <w:rPr>
          <w:rFonts w:asciiTheme="minorHAnsi" w:hAnsiTheme="minorHAnsi"/>
          <w:b/>
          <w:color w:val="808080" w:themeColor="background1" w:themeShade="80"/>
        </w:rPr>
        <w:t>MIHA BEJEK</w:t>
      </w:r>
      <w:r>
        <w:rPr>
          <w:rFonts w:asciiTheme="minorHAnsi" w:hAnsiTheme="minorHAnsi"/>
        </w:rPr>
        <w:t>, vodja enote za delo z mediji na WSC/WSYF</w:t>
      </w:r>
    </w:p>
    <w:p w:rsidR="007C2577" w:rsidRDefault="007C2577" w:rsidP="007C2577">
      <w:pPr>
        <w:rPr>
          <w:rFonts w:asciiTheme="minorHAnsi" w:hAnsiTheme="minorHAnsi"/>
        </w:rPr>
      </w:pPr>
      <w:r w:rsidRPr="005C2FA8">
        <w:rPr>
          <w:rFonts w:asciiTheme="minorHAnsi" w:hAnsiTheme="minorHAnsi"/>
          <w:b/>
          <w:color w:val="808080" w:themeColor="background1" w:themeShade="80"/>
        </w:rPr>
        <w:t>Elektronski naslov</w:t>
      </w:r>
      <w:r>
        <w:rPr>
          <w:rFonts w:asciiTheme="minorHAnsi" w:hAnsiTheme="minorHAnsi"/>
        </w:rPr>
        <w:t>: miha.bejek@wsc2014.si</w:t>
      </w:r>
    </w:p>
    <w:p w:rsidR="007C2577" w:rsidRDefault="007C2577" w:rsidP="007C2577">
      <w:pPr>
        <w:rPr>
          <w:rFonts w:asciiTheme="minorHAnsi" w:hAnsiTheme="minorHAnsi"/>
          <w:b/>
        </w:rPr>
      </w:pPr>
      <w:r w:rsidRPr="005C2FA8">
        <w:rPr>
          <w:rFonts w:asciiTheme="minorHAnsi" w:hAnsiTheme="minorHAnsi"/>
          <w:b/>
          <w:color w:val="808080" w:themeColor="background1" w:themeShade="80"/>
        </w:rPr>
        <w:t xml:space="preserve">Telefon: </w:t>
      </w:r>
      <w:r>
        <w:rPr>
          <w:rFonts w:asciiTheme="minorHAnsi" w:hAnsiTheme="minorHAnsi"/>
        </w:rPr>
        <w:t>+386 31 782 657</w:t>
      </w:r>
    </w:p>
    <w:p w:rsidR="00F42D0C" w:rsidRDefault="00F42D0C" w:rsidP="007C2577">
      <w:pPr>
        <w:rPr>
          <w:rFonts w:asciiTheme="minorHAnsi" w:hAnsiTheme="minorHAnsi"/>
        </w:rPr>
      </w:pPr>
    </w:p>
    <w:p w:rsidR="00F42D0C" w:rsidRDefault="00F42D0C" w:rsidP="007C2577">
      <w:pPr>
        <w:rPr>
          <w:rFonts w:asciiTheme="minorHAnsi" w:hAnsiTheme="minorHAnsi"/>
        </w:rPr>
      </w:pPr>
    </w:p>
    <w:p w:rsidR="00F42D0C" w:rsidRPr="007C2577" w:rsidRDefault="00F42D0C" w:rsidP="00F42D0C">
      <w:pPr>
        <w:rPr>
          <w:rFonts w:ascii="Parcel" w:hAnsi="Parcel" w:cs="Parcel"/>
          <w:sz w:val="36"/>
          <w:szCs w:val="36"/>
        </w:rPr>
      </w:pPr>
      <w:r w:rsidRPr="007C2577">
        <w:rPr>
          <w:rFonts w:ascii="Parcel" w:hAnsi="Parcel" w:cs="Parcel"/>
          <w:sz w:val="36"/>
          <w:szCs w:val="36"/>
        </w:rPr>
        <w:t xml:space="preserve">KONTAKT ZA MEDIJE ZA </w:t>
      </w:r>
      <w:r>
        <w:rPr>
          <w:rFonts w:ascii="Parcel" w:hAnsi="Parcel" w:cs="Parcel"/>
          <w:sz w:val="36"/>
          <w:szCs w:val="36"/>
        </w:rPr>
        <w:t>ZVEZO TABORNIKOV SLOVENIJE</w:t>
      </w:r>
    </w:p>
    <w:p w:rsidR="00F42D0C" w:rsidRDefault="00F42D0C" w:rsidP="00F42D0C">
      <w:pPr>
        <w:rPr>
          <w:rFonts w:asciiTheme="minorHAnsi" w:hAnsiTheme="minorHAnsi"/>
        </w:rPr>
      </w:pPr>
    </w:p>
    <w:p w:rsidR="00F42D0C" w:rsidRDefault="00F42D0C" w:rsidP="00F42D0C">
      <w:pPr>
        <w:rPr>
          <w:rFonts w:asciiTheme="minorHAnsi" w:hAnsiTheme="minorHAnsi"/>
        </w:rPr>
      </w:pPr>
      <w:r>
        <w:rPr>
          <w:rFonts w:asciiTheme="minorHAnsi" w:hAnsiTheme="minorHAnsi"/>
          <w:b/>
          <w:color w:val="808080" w:themeColor="background1" w:themeShade="80"/>
        </w:rPr>
        <w:t>TEJA ČAS</w:t>
      </w:r>
      <w:r>
        <w:rPr>
          <w:rFonts w:asciiTheme="minorHAnsi" w:hAnsiTheme="minorHAnsi"/>
        </w:rPr>
        <w:t xml:space="preserve">, </w:t>
      </w:r>
      <w:r>
        <w:rPr>
          <w:rFonts w:asciiTheme="minorHAnsi" w:hAnsiTheme="minorHAnsi"/>
        </w:rPr>
        <w:t>načelnica ZTS za odnose z javnostmi</w:t>
      </w:r>
    </w:p>
    <w:p w:rsidR="00F42D0C" w:rsidRDefault="00F42D0C" w:rsidP="00F42D0C">
      <w:pPr>
        <w:rPr>
          <w:rFonts w:asciiTheme="minorHAnsi" w:hAnsiTheme="minorHAnsi"/>
        </w:rPr>
      </w:pPr>
      <w:r w:rsidRPr="005C2FA8">
        <w:rPr>
          <w:rFonts w:asciiTheme="minorHAnsi" w:hAnsiTheme="minorHAnsi"/>
          <w:b/>
          <w:color w:val="808080" w:themeColor="background1" w:themeShade="80"/>
        </w:rPr>
        <w:t>Elektronski naslov</w:t>
      </w:r>
      <w:r>
        <w:rPr>
          <w:rFonts w:asciiTheme="minorHAnsi" w:hAnsiTheme="minorHAnsi"/>
        </w:rPr>
        <w:t xml:space="preserve">: </w:t>
      </w:r>
      <w:r>
        <w:rPr>
          <w:rFonts w:asciiTheme="minorHAnsi" w:hAnsiTheme="minorHAnsi"/>
        </w:rPr>
        <w:t>teja.cas</w:t>
      </w:r>
      <w:r>
        <w:rPr>
          <w:rFonts w:asciiTheme="minorHAnsi" w:hAnsiTheme="minorHAnsi"/>
        </w:rPr>
        <w:t>@</w:t>
      </w:r>
      <w:r>
        <w:rPr>
          <w:rFonts w:asciiTheme="minorHAnsi" w:hAnsiTheme="minorHAnsi"/>
        </w:rPr>
        <w:t>taborniki</w:t>
      </w:r>
      <w:r>
        <w:rPr>
          <w:rFonts w:asciiTheme="minorHAnsi" w:hAnsiTheme="minorHAnsi"/>
        </w:rPr>
        <w:t>.si</w:t>
      </w:r>
    </w:p>
    <w:p w:rsidR="00F42D0C" w:rsidRDefault="00F42D0C" w:rsidP="00F42D0C">
      <w:pPr>
        <w:rPr>
          <w:rFonts w:asciiTheme="minorHAnsi" w:hAnsiTheme="minorHAnsi"/>
          <w:b/>
        </w:rPr>
      </w:pPr>
      <w:r w:rsidRPr="005C2FA8">
        <w:rPr>
          <w:rFonts w:asciiTheme="minorHAnsi" w:hAnsiTheme="minorHAnsi"/>
          <w:b/>
          <w:color w:val="808080" w:themeColor="background1" w:themeShade="80"/>
        </w:rPr>
        <w:t xml:space="preserve">Telefon: </w:t>
      </w:r>
      <w:r>
        <w:rPr>
          <w:rFonts w:asciiTheme="minorHAnsi" w:hAnsiTheme="minorHAnsi"/>
        </w:rPr>
        <w:t xml:space="preserve">+386 31 </w:t>
      </w:r>
      <w:r>
        <w:rPr>
          <w:rFonts w:asciiTheme="minorHAnsi" w:hAnsiTheme="minorHAnsi"/>
        </w:rPr>
        <w:t>719</w:t>
      </w:r>
      <w:r>
        <w:rPr>
          <w:rFonts w:asciiTheme="minorHAnsi" w:hAnsiTheme="minorHAnsi"/>
        </w:rPr>
        <w:t xml:space="preserve"> </w:t>
      </w:r>
      <w:r>
        <w:rPr>
          <w:rFonts w:asciiTheme="minorHAnsi" w:hAnsiTheme="minorHAnsi"/>
        </w:rPr>
        <w:t>125</w:t>
      </w:r>
    </w:p>
    <w:p w:rsidR="007C2577" w:rsidRDefault="007C2577" w:rsidP="007C2577">
      <w:pPr>
        <w:rPr>
          <w:rFonts w:asciiTheme="minorHAnsi" w:hAnsiTheme="minorHAnsi"/>
        </w:rPr>
      </w:pPr>
      <w:r>
        <w:rPr>
          <w:rFonts w:asciiTheme="minorHAnsi" w:hAnsiTheme="minorHAnsi"/>
        </w:rPr>
        <w:br w:type="page"/>
      </w:r>
    </w:p>
    <w:p w:rsidR="007C2577" w:rsidRPr="007C2577" w:rsidRDefault="007C2577" w:rsidP="007C2577">
      <w:pPr>
        <w:spacing w:after="120" w:line="23" w:lineRule="atLeast"/>
        <w:jc w:val="both"/>
        <w:rPr>
          <w:rFonts w:ascii="Parcel" w:hAnsi="Parcel" w:cs="Parcel"/>
          <w:bCs/>
          <w:sz w:val="48"/>
          <w:szCs w:val="48"/>
        </w:rPr>
      </w:pPr>
      <w:r w:rsidRPr="007C2577">
        <w:rPr>
          <w:rFonts w:ascii="Parcel" w:hAnsi="Parcel" w:cs="Parcel"/>
          <w:bCs/>
          <w:sz w:val="48"/>
          <w:szCs w:val="48"/>
        </w:rPr>
        <w:lastRenderedPageBreak/>
        <w:t>SLOVENSKA DELEGACIJA</w:t>
      </w:r>
    </w:p>
    <w:p w:rsidR="007C2577" w:rsidRDefault="007C2577" w:rsidP="007C2577">
      <w:pPr>
        <w:spacing w:after="120" w:line="23" w:lineRule="atLeast"/>
        <w:rPr>
          <w:rFonts w:ascii="Calibri" w:hAnsi="Calibri"/>
          <w:b/>
          <w:color w:val="222222"/>
          <w:sz w:val="28"/>
          <w:szCs w:val="28"/>
          <w:shd w:val="clear" w:color="auto" w:fill="FFFFFF"/>
        </w:rPr>
      </w:pPr>
    </w:p>
    <w:p w:rsidR="007C2577" w:rsidRPr="005C2FA8" w:rsidRDefault="007C2577" w:rsidP="007C2577">
      <w:pPr>
        <w:spacing w:after="120" w:line="23" w:lineRule="atLeast"/>
        <w:rPr>
          <w:rFonts w:ascii="Parcel" w:hAnsi="Parcel" w:cs="Parcel"/>
          <w:color w:val="222222"/>
          <w:sz w:val="36"/>
          <w:szCs w:val="36"/>
          <w:shd w:val="clear" w:color="auto" w:fill="FFFFFF"/>
        </w:rPr>
      </w:pPr>
      <w:r w:rsidRPr="005C2FA8">
        <w:rPr>
          <w:rFonts w:ascii="Parcel" w:hAnsi="Parcel" w:cs="Parcel"/>
          <w:color w:val="222222"/>
          <w:sz w:val="36"/>
          <w:szCs w:val="36"/>
          <w:shd w:val="clear" w:color="auto" w:fill="FFFFFF"/>
        </w:rPr>
        <w:t>Lucija Rojko</w:t>
      </w:r>
    </w:p>
    <w:p w:rsidR="007C2577" w:rsidRPr="005C2FA8" w:rsidRDefault="005C2FA8" w:rsidP="007C2577">
      <w:pPr>
        <w:spacing w:after="120" w:line="23" w:lineRule="atLeast"/>
        <w:rPr>
          <w:rFonts w:ascii="Parcel" w:hAnsi="Parcel" w:cs="Parcel"/>
          <w:color w:val="808080" w:themeColor="background1" w:themeShade="80"/>
          <w:sz w:val="32"/>
          <w:szCs w:val="32"/>
          <w:shd w:val="clear" w:color="auto" w:fill="FFFFFF"/>
        </w:rPr>
      </w:pPr>
      <w:r w:rsidRPr="005C2FA8">
        <w:rPr>
          <w:rFonts w:ascii="Parcel" w:hAnsi="Parcel" w:cs="Parcel"/>
          <w:color w:val="808080" w:themeColor="background1" w:themeShade="80"/>
          <w:sz w:val="32"/>
          <w:szCs w:val="32"/>
          <w:shd w:val="clear" w:color="auto" w:fill="FFFFFF"/>
        </w:rPr>
        <w:t>VODJA SLOVENSKE DELEGACIJE NA SVETOVNI SKAVTSKI KONFERENCI</w:t>
      </w:r>
    </w:p>
    <w:p w:rsidR="007C2577" w:rsidRPr="005C2FA8" w:rsidRDefault="007C2577" w:rsidP="007C2577">
      <w:pPr>
        <w:spacing w:after="120" w:line="23" w:lineRule="atLeast"/>
        <w:rPr>
          <w:rFonts w:ascii="Calibri" w:hAnsi="Calibri"/>
          <w:sz w:val="16"/>
          <w:szCs w:val="16"/>
          <w:shd w:val="clear" w:color="auto" w:fill="FFFFFF"/>
        </w:rPr>
      </w:pPr>
    </w:p>
    <w:p w:rsidR="007C2577" w:rsidRDefault="007C2577" w:rsidP="007C2577">
      <w:pPr>
        <w:spacing w:after="120" w:line="23" w:lineRule="atLeast"/>
        <w:rPr>
          <w:rFonts w:ascii="Calibri" w:hAnsi="Calibri"/>
          <w:shd w:val="clear" w:color="auto" w:fill="FFFFFF"/>
        </w:rPr>
      </w:pPr>
      <w:r>
        <w:rPr>
          <w:rFonts w:ascii="Calibri" w:hAnsi="Calibri"/>
          <w:shd w:val="clear" w:color="auto" w:fill="FFFFFF"/>
        </w:rPr>
        <w:t>Lucija je svojo taborniško pot začela v društvu tabornikov Rod Bičkov</w:t>
      </w:r>
      <w:r w:rsidR="005C2FA8">
        <w:rPr>
          <w:rFonts w:ascii="Calibri" w:hAnsi="Calibri"/>
          <w:shd w:val="clear" w:color="auto" w:fill="FFFFFF"/>
        </w:rPr>
        <w:t>a</w:t>
      </w:r>
      <w:r>
        <w:rPr>
          <w:rFonts w:ascii="Calibri" w:hAnsi="Calibri"/>
          <w:shd w:val="clear" w:color="auto" w:fill="FFFFFF"/>
        </w:rPr>
        <w:t xml:space="preserve"> Skala v Ljubljani (RBS). Po izobrazbi je tehnik zdravstvene nege. Kot srednješolka je poletja preživela na taborjenjih in v vlogi bolničarke v domu starejših občanov. Trenutno pa končuje študij zdravstvene nege. Zanimajo jo projekti, ki so družbeno odgovorne narave. Leta 2011 je bila programski in logistični vodja taborne izmene društva Ženska svetovalnica 2011 (organiziran za otroke žrtve nasilja). Je tudi začetnica in vodja (2011, 2012) projekta Družbeno odgovorni dnevi Mestne zveze tabornikov Slovenije, ki ga je Mladinski svet Slovenije proglasil za Naj mladinski projekt 2012. Organizirala je odpravo ZTS na srečanje srednjeevropskih tabornikov v Budimpešti (ConCordia 2010) in opravljala funkcijo pomočnice vodje odprave ZTS na mednarodno srečanje tabornikov sosednjih držav Avstrije (Techuana 2012). Pri kandidaturi za gostiteljstvo konference in foruma je začela sodelovati leta 2010, trenutno pa opravlja funkcijo načelnice za mednarodno dejavnost ZTS.</w:t>
      </w:r>
    </w:p>
    <w:p w:rsidR="007C2577" w:rsidRDefault="007C2577" w:rsidP="007C2577">
      <w:pPr>
        <w:spacing w:after="120" w:line="23" w:lineRule="atLeast"/>
        <w:rPr>
          <w:rFonts w:ascii="Calibri" w:hAnsi="Calibri"/>
          <w:color w:val="222222"/>
          <w:shd w:val="clear" w:color="auto" w:fill="FFFFFF"/>
        </w:rPr>
      </w:pPr>
      <w:r>
        <w:rPr>
          <w:rFonts w:ascii="Calibri" w:hAnsi="Calibri"/>
          <w:b/>
          <w:shd w:val="clear" w:color="auto" w:fill="FFFFFF"/>
        </w:rPr>
        <w:t>Lucija Rojko</w:t>
      </w:r>
      <w:r>
        <w:rPr>
          <w:rFonts w:ascii="Calibri" w:hAnsi="Calibri"/>
          <w:shd w:val="clear" w:color="auto" w:fill="FFFFFF"/>
        </w:rPr>
        <w:t>: "Svetovna skavtska konferenca je dogodek, ki nam bo za vedno ostal v spominu. Sama sem ponosna, da sem del tega dogajanja, in vem, da nam bo uspelo. Prostovoljcem in sodelujočim želim, da se bodo na konferenci in forumu zabavali, mrežili in se kaj novega naučili. Naši delegaciji pa, da bomo slovenske tabornike na dogodku predstavljali uspešno kar se le da!"</w:t>
      </w:r>
    </w:p>
    <w:p w:rsidR="007C2577" w:rsidRDefault="007C2577" w:rsidP="007C2577">
      <w:pPr>
        <w:shd w:val="clear" w:color="auto" w:fill="FFFFFF"/>
        <w:spacing w:after="120" w:line="23" w:lineRule="atLeast"/>
        <w:rPr>
          <w:rFonts w:ascii="Calibri" w:hAnsi="Calibri"/>
          <w:b/>
          <w:bCs/>
          <w:color w:val="222222"/>
          <w:shd w:val="clear" w:color="auto" w:fill="FFFFFF"/>
        </w:rPr>
      </w:pPr>
    </w:p>
    <w:p w:rsidR="007C2577" w:rsidRPr="005C2FA8" w:rsidRDefault="005C2FA8" w:rsidP="007C2577">
      <w:pPr>
        <w:shd w:val="clear" w:color="auto" w:fill="FFFFFF"/>
        <w:spacing w:after="120" w:line="23" w:lineRule="atLeast"/>
        <w:rPr>
          <w:rFonts w:ascii="Parcel" w:hAnsi="Parcel" w:cs="Parcel"/>
          <w:bCs/>
          <w:color w:val="222222"/>
          <w:sz w:val="36"/>
          <w:szCs w:val="36"/>
          <w:shd w:val="clear" w:color="auto" w:fill="FFFFFF"/>
        </w:rPr>
      </w:pPr>
      <w:r w:rsidRPr="005C2FA8">
        <w:rPr>
          <w:rFonts w:ascii="Parcel" w:hAnsi="Parcel" w:cs="Parcel"/>
          <w:bCs/>
          <w:color w:val="222222"/>
          <w:sz w:val="36"/>
          <w:szCs w:val="36"/>
          <w:shd w:val="clear" w:color="auto" w:fill="FFFFFF"/>
        </w:rPr>
        <w:t>JERNEJ STRITIH</w:t>
      </w:r>
    </w:p>
    <w:p w:rsidR="007C2577" w:rsidRPr="005C2FA8" w:rsidRDefault="005C2FA8" w:rsidP="007C2577">
      <w:pPr>
        <w:shd w:val="clear" w:color="auto" w:fill="FFFFFF"/>
        <w:spacing w:after="120" w:line="23" w:lineRule="atLeast"/>
        <w:rPr>
          <w:rFonts w:ascii="Parcel" w:hAnsi="Parcel" w:cs="Parcel"/>
          <w:color w:val="808080" w:themeColor="background1" w:themeShade="80"/>
          <w:sz w:val="32"/>
          <w:szCs w:val="32"/>
          <w:shd w:val="clear" w:color="auto" w:fill="FFFFFF"/>
        </w:rPr>
      </w:pPr>
      <w:r w:rsidRPr="005C2FA8">
        <w:rPr>
          <w:rFonts w:ascii="Parcel" w:hAnsi="Parcel" w:cs="Parcel"/>
          <w:color w:val="808080" w:themeColor="background1" w:themeShade="80"/>
          <w:sz w:val="32"/>
          <w:szCs w:val="32"/>
          <w:shd w:val="clear" w:color="auto" w:fill="FFFFFF"/>
        </w:rPr>
        <w:t>DELEGAT NA SVETOVNI SKAVTSKI KONFERENCI</w:t>
      </w:r>
    </w:p>
    <w:p w:rsidR="007C2577" w:rsidRPr="005C2FA8" w:rsidRDefault="007C2577" w:rsidP="007C2577">
      <w:pPr>
        <w:shd w:val="clear" w:color="auto" w:fill="FFFFFF"/>
        <w:spacing w:after="120" w:line="23" w:lineRule="atLeast"/>
        <w:rPr>
          <w:rFonts w:ascii="Calibri" w:hAnsi="Calibri"/>
          <w:color w:val="222222"/>
          <w:sz w:val="16"/>
          <w:szCs w:val="16"/>
        </w:rPr>
      </w:pPr>
    </w:p>
    <w:p w:rsidR="007C2577" w:rsidRDefault="007C2577" w:rsidP="007C2577">
      <w:pPr>
        <w:shd w:val="clear" w:color="auto" w:fill="FFFFFF"/>
        <w:spacing w:after="120" w:line="23" w:lineRule="atLeast"/>
        <w:rPr>
          <w:rFonts w:ascii="Calibri" w:hAnsi="Calibri"/>
          <w:color w:val="222222"/>
          <w:shd w:val="clear" w:color="auto" w:fill="FFFFFF"/>
        </w:rPr>
      </w:pPr>
      <w:r>
        <w:rPr>
          <w:rFonts w:ascii="Calibri" w:hAnsi="Calibri"/>
          <w:color w:val="222222"/>
          <w:shd w:val="clear" w:color="auto" w:fill="FFFFFF"/>
        </w:rPr>
        <w:t xml:space="preserve">Jernej je starešina Zveze tabornikov Slovenije. S taborništvom je začel v Rodu Črnega mrava v Ljubljani, kjer je v opravljal naloge od vodnika do starešine rodu. V sedemdesetih in osemdesetih je skupaj z rodom rod sodeloval s Fakulteto za socialno delo pri eni od prvih akcijskih raziskav vključevanja otrok s težavami, v okviru Zveze tabornikov pa je razvil njen okoljski program. Po izobrazbi je gozdar, večino kariere pa je posvetil varstvu okolja in trajnostnemu razvoju v Sloveniji in Evropi. Trenutno deluje kot svetovalec na področju varstva narave, podnebnih sprememb in evropske integracije predvsem v Balkanskih </w:t>
      </w:r>
      <w:r>
        <w:rPr>
          <w:rFonts w:ascii="Calibri" w:hAnsi="Calibri"/>
          <w:color w:val="222222"/>
          <w:shd w:val="clear" w:color="auto" w:fill="FFFFFF"/>
        </w:rPr>
        <w:lastRenderedPageBreak/>
        <w:t>državah. V preteklosti pa je bil Državni sekretar za okolje, Direktor Regionalnega centra za okolje v Budimpešti in Direktor Vladne Službe za podnebne spremembe.</w:t>
      </w:r>
    </w:p>
    <w:p w:rsidR="007C2577" w:rsidRDefault="007C2577" w:rsidP="007C2577">
      <w:pPr>
        <w:shd w:val="clear" w:color="auto" w:fill="FFFFFF"/>
        <w:spacing w:after="120" w:line="23" w:lineRule="atLeast"/>
        <w:rPr>
          <w:rFonts w:ascii="Calibri" w:hAnsi="Calibri"/>
          <w:color w:val="222222"/>
        </w:rPr>
      </w:pPr>
      <w:r>
        <w:rPr>
          <w:rFonts w:ascii="Calibri" w:hAnsi="Calibri"/>
          <w:b/>
          <w:color w:val="222222"/>
          <w:shd w:val="clear" w:color="auto" w:fill="FFFFFF"/>
        </w:rPr>
        <w:t>Jernej Stritih</w:t>
      </w:r>
      <w:r>
        <w:rPr>
          <w:rFonts w:ascii="Calibri" w:hAnsi="Calibri"/>
          <w:color w:val="222222"/>
          <w:shd w:val="clear" w:color="auto" w:fill="FFFFFF"/>
        </w:rPr>
        <w:t>: "Za slovenske tabornike in zame je konferenca pomemben izziv in priložnost. Kot gostitelji prevzemamo svoj del odgovornosti za uspeh konference in prihodnost skavtstva. Verjamem, da bomo svetovni skavtski družini predstavili taborniški način dela z mladimi in ohranjeno naravo, s katero je taborništvo globoko povezano. Za tabornike pa je konferenca priložnost, da naredimo korak naprej v razvoju naše organizacije."</w:t>
      </w:r>
    </w:p>
    <w:p w:rsidR="007C2577" w:rsidRDefault="007C2577" w:rsidP="007C2577">
      <w:pPr>
        <w:spacing w:after="120" w:line="23" w:lineRule="atLeast"/>
        <w:rPr>
          <w:rFonts w:ascii="Calibri" w:hAnsi="Calibri"/>
          <w:b/>
          <w:color w:val="222222"/>
          <w:shd w:val="clear" w:color="auto" w:fill="FFFFFF"/>
        </w:rPr>
      </w:pPr>
    </w:p>
    <w:p w:rsidR="007C2577" w:rsidRDefault="007C2577" w:rsidP="007C2577">
      <w:pPr>
        <w:spacing w:after="120" w:line="23" w:lineRule="atLeast"/>
        <w:rPr>
          <w:rFonts w:ascii="Calibri" w:hAnsi="Calibri"/>
          <w:b/>
          <w:color w:val="222222"/>
          <w:shd w:val="clear" w:color="auto" w:fill="FFFFFF"/>
        </w:rPr>
      </w:pPr>
    </w:p>
    <w:p w:rsidR="007C2577" w:rsidRPr="005C2FA8" w:rsidRDefault="005C2FA8" w:rsidP="007C2577">
      <w:pPr>
        <w:spacing w:after="120" w:line="23" w:lineRule="atLeast"/>
        <w:rPr>
          <w:rFonts w:ascii="Parcel" w:hAnsi="Parcel" w:cs="Parcel"/>
          <w:color w:val="222222"/>
          <w:sz w:val="36"/>
          <w:szCs w:val="36"/>
          <w:shd w:val="clear" w:color="auto" w:fill="FFFFFF"/>
        </w:rPr>
      </w:pPr>
      <w:r w:rsidRPr="005C2FA8">
        <w:rPr>
          <w:rFonts w:ascii="Parcel" w:hAnsi="Parcel" w:cs="Parcel"/>
          <w:color w:val="222222"/>
          <w:sz w:val="36"/>
          <w:szCs w:val="36"/>
          <w:shd w:val="clear" w:color="auto" w:fill="FFFFFF"/>
        </w:rPr>
        <w:t>NINA KUŠAR</w:t>
      </w:r>
    </w:p>
    <w:p w:rsidR="007C2577" w:rsidRPr="005C2FA8" w:rsidRDefault="005C2FA8" w:rsidP="007C2577">
      <w:pPr>
        <w:spacing w:after="120" w:line="23" w:lineRule="atLeast"/>
        <w:rPr>
          <w:rFonts w:ascii="Parcel" w:hAnsi="Parcel" w:cs="Parcel"/>
          <w:color w:val="808080" w:themeColor="background1" w:themeShade="80"/>
          <w:sz w:val="32"/>
          <w:szCs w:val="32"/>
          <w:shd w:val="clear" w:color="auto" w:fill="FFFFFF"/>
        </w:rPr>
      </w:pPr>
      <w:r w:rsidRPr="005C2FA8">
        <w:rPr>
          <w:rFonts w:ascii="Parcel" w:hAnsi="Parcel" w:cs="Parcel"/>
          <w:color w:val="808080" w:themeColor="background1" w:themeShade="80"/>
          <w:sz w:val="32"/>
          <w:szCs w:val="32"/>
          <w:shd w:val="clear" w:color="auto" w:fill="FFFFFF"/>
        </w:rPr>
        <w:t>DELEGATKA NA SVETOVNI SKAVTSKI KONFERENCI</w:t>
      </w:r>
    </w:p>
    <w:p w:rsidR="007C2577" w:rsidRPr="005C2FA8" w:rsidRDefault="007C2577" w:rsidP="007C2577">
      <w:pPr>
        <w:spacing w:after="120" w:line="23" w:lineRule="atLeast"/>
        <w:rPr>
          <w:rFonts w:ascii="Calibri" w:hAnsi="Calibri"/>
          <w:color w:val="222222"/>
          <w:sz w:val="16"/>
          <w:szCs w:val="16"/>
          <w:shd w:val="clear" w:color="auto" w:fill="FFFFFF"/>
        </w:rPr>
      </w:pPr>
    </w:p>
    <w:p w:rsidR="007C2577" w:rsidRDefault="007C2577" w:rsidP="007C2577">
      <w:pPr>
        <w:spacing w:after="120" w:line="23" w:lineRule="atLeast"/>
        <w:rPr>
          <w:rFonts w:ascii="Calibri" w:hAnsi="Calibri"/>
          <w:color w:val="222222"/>
          <w:shd w:val="clear" w:color="auto" w:fill="FFFFFF"/>
        </w:rPr>
      </w:pPr>
      <w:r>
        <w:rPr>
          <w:rFonts w:ascii="Calibri" w:hAnsi="Calibri"/>
          <w:color w:val="222222"/>
          <w:shd w:val="clear" w:color="auto" w:fill="FFFFFF"/>
        </w:rPr>
        <w:t>Nina prihaja iz taborniškega društva Rod Louis Adamič iz Grosuplja. Je univerzitetna diplomirana pravnica, zaposlena na Slovenski fundaciji za UNICEF, kjer skrbi za korporativna in športna partnerstva. Po tem, ko je v rodu opravljala več različnih funkcij, jo je povsem prevzela mednarodna dimenzija taborništva, ki ji je predana že več kot 7 let. V mandatu 2009-2012 je bila načelnica za mednarodno dejavnost ZTS in vodila kandidaturo za gostiteljstvo bližajoče se konference in foruma mladih. Trenutno je svetovalka načelnika ZTS za mednarodne zadeve ter članica odbora za pripravo konference in foruma.</w:t>
      </w:r>
    </w:p>
    <w:p w:rsidR="007C2577" w:rsidRDefault="007C2577" w:rsidP="007C2577">
      <w:pPr>
        <w:spacing w:after="120" w:line="23" w:lineRule="atLeast"/>
        <w:rPr>
          <w:rFonts w:ascii="Calibri" w:hAnsi="Calibri"/>
          <w:color w:val="222222"/>
          <w:shd w:val="clear" w:color="auto" w:fill="FFFFFF"/>
        </w:rPr>
      </w:pPr>
      <w:r>
        <w:rPr>
          <w:rFonts w:ascii="Calibri" w:hAnsi="Calibri"/>
          <w:b/>
          <w:color w:val="222222"/>
          <w:shd w:val="clear" w:color="auto" w:fill="FFFFFF"/>
        </w:rPr>
        <w:t>Nina Kušar</w:t>
      </w:r>
      <w:r>
        <w:rPr>
          <w:rFonts w:ascii="Calibri" w:hAnsi="Calibri"/>
          <w:color w:val="222222"/>
          <w:shd w:val="clear" w:color="auto" w:fill="FFFFFF"/>
        </w:rPr>
        <w:t>: "Pred nami je velika priložnost in še večja odgovornost. Glas domačinov se sliši drugače in tokrat bo to naš glas. Zato imamo priložnost, da ne samo z dobro organizacijo, ampak tudi z vsebinskim prispevkom pustimo pomemben pečat na 40. Svetovni skavtski konferenci. In je odgovornost, da v najboljši luči zastopamo slovenske tabornike in tabornice."</w:t>
      </w:r>
    </w:p>
    <w:p w:rsidR="007C2577" w:rsidRDefault="007C2577" w:rsidP="007C2577">
      <w:pPr>
        <w:spacing w:after="120" w:line="23" w:lineRule="atLeast"/>
        <w:rPr>
          <w:rFonts w:ascii="Calibri" w:hAnsi="Calibri"/>
        </w:rPr>
      </w:pPr>
    </w:p>
    <w:p w:rsidR="007C2577" w:rsidRPr="005C2FA8" w:rsidRDefault="005C2FA8" w:rsidP="007C2577">
      <w:pPr>
        <w:spacing w:after="120" w:line="23" w:lineRule="atLeast"/>
        <w:jc w:val="both"/>
        <w:rPr>
          <w:rFonts w:ascii="Parcel" w:hAnsi="Parcel" w:cs="Parcel"/>
          <w:sz w:val="36"/>
          <w:szCs w:val="36"/>
        </w:rPr>
      </w:pPr>
      <w:r w:rsidRPr="005C2FA8">
        <w:rPr>
          <w:rFonts w:ascii="Parcel" w:hAnsi="Parcel" w:cs="Parcel"/>
          <w:sz w:val="36"/>
          <w:szCs w:val="36"/>
        </w:rPr>
        <w:t>EVA BOLHA</w:t>
      </w:r>
    </w:p>
    <w:p w:rsidR="007C2577" w:rsidRPr="005C2FA8" w:rsidRDefault="005C2FA8" w:rsidP="007C2577">
      <w:pPr>
        <w:spacing w:after="120" w:line="23" w:lineRule="atLeast"/>
        <w:jc w:val="both"/>
        <w:rPr>
          <w:rFonts w:ascii="Parcel" w:hAnsi="Parcel" w:cs="Parcel"/>
          <w:color w:val="808080" w:themeColor="background1" w:themeShade="80"/>
          <w:sz w:val="32"/>
          <w:szCs w:val="32"/>
        </w:rPr>
      </w:pPr>
      <w:r w:rsidRPr="005C2FA8">
        <w:rPr>
          <w:rFonts w:ascii="Parcel" w:hAnsi="Parcel" w:cs="Parcel"/>
          <w:color w:val="808080" w:themeColor="background1" w:themeShade="80"/>
          <w:sz w:val="32"/>
          <w:szCs w:val="32"/>
        </w:rPr>
        <w:t>DELEGATKA NA SVETOVNI SKAVTSKI KONFERENCI</w:t>
      </w:r>
    </w:p>
    <w:p w:rsidR="007C2577" w:rsidRPr="005C2FA8" w:rsidRDefault="007C2577" w:rsidP="007C2577">
      <w:pPr>
        <w:spacing w:after="120" w:line="23" w:lineRule="atLeast"/>
        <w:jc w:val="both"/>
        <w:rPr>
          <w:sz w:val="16"/>
          <w:szCs w:val="16"/>
        </w:rPr>
      </w:pPr>
    </w:p>
    <w:p w:rsidR="007C2577" w:rsidRDefault="007C2577" w:rsidP="007C2577">
      <w:pPr>
        <w:spacing w:after="120" w:line="23" w:lineRule="atLeast"/>
        <w:jc w:val="both"/>
        <w:rPr>
          <w:rFonts w:ascii="Calibri" w:hAnsi="Calibri"/>
        </w:rPr>
      </w:pPr>
      <w:r>
        <w:rPr>
          <w:rFonts w:ascii="Calibri" w:hAnsi="Calibri"/>
        </w:rPr>
        <w:t>Eva prihaja iz taborniškega društva Rod Pusti grad iz Šoštanja. Je študentka arheologije na filozofski fakulteti, kjer je lani postala prodekanja študentka. V rodu je Eva opravljala vlogo vodnice in MČ načelnice, že drugi mandat je pridna članica Komisije za mednarodno dejavnost ZTS, trenutno pa opravlja funkcijo direktorice Svetovnega mladinskega foruma mladih. Ima že kar nekaj mednarodnih izkušenj, s katerimi bo doprinesla k uspehu slovenske delegacije na konferenci.</w:t>
      </w:r>
    </w:p>
    <w:p w:rsidR="007C2577" w:rsidRDefault="007C2577" w:rsidP="007C2577">
      <w:pPr>
        <w:spacing w:after="120" w:line="23" w:lineRule="atLeast"/>
        <w:rPr>
          <w:rFonts w:ascii="Calibri" w:hAnsi="Calibri"/>
          <w:color w:val="222222"/>
          <w:shd w:val="clear" w:color="auto" w:fill="FFFFFF"/>
        </w:rPr>
      </w:pPr>
      <w:r>
        <w:rPr>
          <w:rFonts w:ascii="Calibri" w:hAnsi="Calibri"/>
          <w:b/>
          <w:color w:val="222222"/>
          <w:shd w:val="clear" w:color="auto" w:fill="FFFFFF"/>
        </w:rPr>
        <w:lastRenderedPageBreak/>
        <w:t>Eva Bolha:</w:t>
      </w:r>
      <w:r>
        <w:rPr>
          <w:rFonts w:ascii="Calibri" w:hAnsi="Calibri"/>
          <w:color w:val="222222"/>
          <w:shd w:val="clear" w:color="auto" w:fill="FFFFFF"/>
        </w:rPr>
        <w:t xml:space="preserve"> "Nekaj izkušenj na področju mednarodnega sodelovanja sicer že imam, a biti delegatka na najvišjem WOSM dogodku bo zame čisto nekaj novega. Prepričana sem, da bomo s skupnimi močmi dobro zastopali ZTS. Vem, da bo to noro dobra izkušnja, ki se je že veselim!"</w:t>
      </w:r>
    </w:p>
    <w:p w:rsidR="007C2577" w:rsidRDefault="007C2577" w:rsidP="007C2577">
      <w:pPr>
        <w:spacing w:after="120" w:line="23" w:lineRule="atLeast"/>
        <w:rPr>
          <w:rFonts w:ascii="Calibri" w:hAnsi="Calibri"/>
          <w:color w:val="222222"/>
          <w:shd w:val="clear" w:color="auto" w:fill="FFFFFF"/>
        </w:rPr>
      </w:pPr>
    </w:p>
    <w:p w:rsidR="007C2577" w:rsidRPr="005C2FA8" w:rsidRDefault="005C2FA8" w:rsidP="007C2577">
      <w:pPr>
        <w:spacing w:after="120" w:line="23" w:lineRule="atLeast"/>
        <w:jc w:val="both"/>
        <w:rPr>
          <w:rFonts w:ascii="Parcel" w:hAnsi="Parcel" w:cs="Parcel"/>
          <w:sz w:val="36"/>
          <w:szCs w:val="36"/>
        </w:rPr>
      </w:pPr>
      <w:r w:rsidRPr="005C2FA8">
        <w:rPr>
          <w:rFonts w:ascii="Parcel" w:hAnsi="Parcel" w:cs="Parcel"/>
          <w:color w:val="000000"/>
          <w:sz w:val="36"/>
          <w:szCs w:val="36"/>
        </w:rPr>
        <w:t>NINA KAPELJ</w:t>
      </w:r>
    </w:p>
    <w:p w:rsidR="007C2577" w:rsidRPr="005C2FA8" w:rsidRDefault="005C2FA8" w:rsidP="005C2FA8">
      <w:pPr>
        <w:spacing w:after="120" w:line="23" w:lineRule="atLeast"/>
        <w:rPr>
          <w:rFonts w:ascii="Parcel" w:hAnsi="Parcel" w:cs="Parcel"/>
          <w:color w:val="808080" w:themeColor="background1" w:themeShade="80"/>
          <w:sz w:val="32"/>
          <w:szCs w:val="32"/>
        </w:rPr>
      </w:pPr>
      <w:r w:rsidRPr="005C2FA8">
        <w:rPr>
          <w:rFonts w:ascii="Parcel" w:hAnsi="Parcel" w:cs="Parcel"/>
          <w:color w:val="808080" w:themeColor="background1" w:themeShade="80"/>
          <w:sz w:val="32"/>
          <w:szCs w:val="32"/>
        </w:rPr>
        <w:t>D</w:t>
      </w:r>
      <w:r w:rsidR="00BA34EC">
        <w:rPr>
          <w:rFonts w:ascii="Parcel" w:hAnsi="Parcel" w:cs="Parcel"/>
          <w:color w:val="808080" w:themeColor="background1" w:themeShade="80"/>
          <w:sz w:val="32"/>
          <w:szCs w:val="32"/>
        </w:rPr>
        <w:t>ELE</w:t>
      </w:r>
      <w:r w:rsidRPr="005C2FA8">
        <w:rPr>
          <w:rFonts w:ascii="Parcel" w:hAnsi="Parcel" w:cs="Parcel"/>
          <w:color w:val="808080" w:themeColor="background1" w:themeShade="80"/>
          <w:sz w:val="32"/>
          <w:szCs w:val="32"/>
        </w:rPr>
        <w:t xml:space="preserve">GATKA NA </w:t>
      </w:r>
      <w:r>
        <w:rPr>
          <w:rFonts w:ascii="Parcel" w:hAnsi="Parcel" w:cs="Parcel"/>
          <w:color w:val="808080" w:themeColor="background1" w:themeShade="80"/>
          <w:sz w:val="32"/>
          <w:szCs w:val="32"/>
        </w:rPr>
        <w:t>SVETOVNI SKAVTSKI KONFERENCI IN</w:t>
      </w:r>
      <w:r>
        <w:rPr>
          <w:rFonts w:ascii="Parcel" w:hAnsi="Parcel" w:cs="Parcel"/>
          <w:color w:val="808080" w:themeColor="background1" w:themeShade="80"/>
          <w:sz w:val="32"/>
          <w:szCs w:val="32"/>
        </w:rPr>
        <w:br/>
      </w:r>
      <w:r w:rsidRPr="005C2FA8">
        <w:rPr>
          <w:rFonts w:ascii="Parcel" w:hAnsi="Parcel" w:cs="Parcel"/>
          <w:color w:val="808080" w:themeColor="background1" w:themeShade="80"/>
          <w:sz w:val="32"/>
          <w:szCs w:val="32"/>
        </w:rPr>
        <w:t>SVETOVNEM SKAVTSKEM FORUMU MLADIH</w:t>
      </w:r>
    </w:p>
    <w:p w:rsidR="007C2577" w:rsidRPr="005C2FA8" w:rsidRDefault="007C2577" w:rsidP="007C2577">
      <w:pPr>
        <w:spacing w:after="120" w:line="23" w:lineRule="atLeast"/>
        <w:jc w:val="both"/>
        <w:rPr>
          <w:rFonts w:ascii="Calibri" w:hAnsi="Calibri"/>
          <w:sz w:val="16"/>
          <w:szCs w:val="16"/>
        </w:rPr>
      </w:pPr>
    </w:p>
    <w:p w:rsidR="007C2577" w:rsidRDefault="007C2577" w:rsidP="007C2577">
      <w:pPr>
        <w:spacing w:after="120" w:line="23" w:lineRule="atLeast"/>
        <w:jc w:val="both"/>
        <w:rPr>
          <w:rFonts w:ascii="Calibri" w:hAnsi="Calibri"/>
        </w:rPr>
      </w:pPr>
      <w:r>
        <w:rPr>
          <w:rFonts w:ascii="Calibri" w:hAnsi="Calibri"/>
          <w:color w:val="000000"/>
        </w:rPr>
        <w:t>Nina prihaja iz taborniškega društva Rod kraških viharnikov iz Postojne. Je študentka španskega</w:t>
      </w:r>
      <w:r>
        <w:rPr>
          <w:rFonts w:ascii="Calibri" w:hAnsi="Calibri"/>
        </w:rPr>
        <w:t xml:space="preserve"> jezika, pedagogike in andragogike, v rodu je opravljala že veliko funkcij (vodnica različnim starostnim skupinam, načelnica družine, rodu), aktivna pa je tudi na območni ravni. Svoje prve mednarodne korake je naredila leta 2007, ko se je udeležila Svetovnega skavtskega jamboreeja v Angliji.</w:t>
      </w:r>
    </w:p>
    <w:p w:rsidR="007C2577" w:rsidRDefault="007C2577" w:rsidP="007C2577">
      <w:pPr>
        <w:spacing w:after="120" w:line="23" w:lineRule="atLeast"/>
        <w:jc w:val="both"/>
        <w:rPr>
          <w:rFonts w:ascii="Calibri" w:hAnsi="Calibri"/>
        </w:rPr>
      </w:pPr>
      <w:r>
        <w:rPr>
          <w:rFonts w:ascii="Calibri" w:hAnsi="Calibri"/>
          <w:b/>
        </w:rPr>
        <w:t xml:space="preserve">Nina Kapelj: </w:t>
      </w:r>
      <w:r>
        <w:rPr>
          <w:rFonts w:ascii="Calibri" w:hAnsi="Calibri"/>
        </w:rPr>
        <w:t>"Konferenca in forum mladih sta nov izziv, zanimiva izkušnja, nora dogodivščina, veliko smeha, novih poznanstev, zabave, novih idej, pomoč organizaciji, dokaz, da zmorem, dokaz, da zmoremo. Za povrh vsega pa mi biti del tako velikega dogodka predstavlja čast, še toliko bolj, ker bo v domačem kraju."</w:t>
      </w:r>
    </w:p>
    <w:p w:rsidR="007C2577" w:rsidRDefault="007C2577" w:rsidP="007C2577">
      <w:pPr>
        <w:spacing w:after="120" w:line="23" w:lineRule="atLeast"/>
        <w:jc w:val="both"/>
        <w:rPr>
          <w:rFonts w:ascii="Calibri" w:hAnsi="Calibri"/>
        </w:rPr>
      </w:pPr>
    </w:p>
    <w:p w:rsidR="007C2577" w:rsidRPr="005C2FA8" w:rsidRDefault="005C2FA8" w:rsidP="007C2577">
      <w:pPr>
        <w:spacing w:after="120" w:line="23" w:lineRule="atLeast"/>
        <w:jc w:val="both"/>
        <w:rPr>
          <w:rFonts w:ascii="Parcel" w:hAnsi="Parcel" w:cs="Parcel"/>
          <w:sz w:val="36"/>
          <w:szCs w:val="36"/>
        </w:rPr>
      </w:pPr>
      <w:r w:rsidRPr="005C2FA8">
        <w:rPr>
          <w:rFonts w:ascii="Parcel" w:hAnsi="Parcel" w:cs="Parcel"/>
          <w:sz w:val="36"/>
          <w:szCs w:val="36"/>
        </w:rPr>
        <w:t>KLEMEN FURLAN</w:t>
      </w:r>
    </w:p>
    <w:p w:rsidR="007C2577" w:rsidRPr="005C2FA8" w:rsidRDefault="007C2577" w:rsidP="00BA34EC">
      <w:pPr>
        <w:spacing w:after="120" w:line="23" w:lineRule="atLeast"/>
        <w:rPr>
          <w:rFonts w:ascii="Parcel" w:hAnsi="Parcel" w:cs="Parcel"/>
          <w:color w:val="808080" w:themeColor="background1" w:themeShade="80"/>
          <w:sz w:val="32"/>
          <w:szCs w:val="32"/>
        </w:rPr>
      </w:pPr>
      <w:r w:rsidRPr="005C2FA8">
        <w:rPr>
          <w:rFonts w:ascii="Parcel" w:hAnsi="Parcel" w:cs="Parcel"/>
          <w:color w:val="808080" w:themeColor="background1" w:themeShade="80"/>
          <w:sz w:val="32"/>
          <w:szCs w:val="32"/>
        </w:rPr>
        <w:t>D</w:t>
      </w:r>
      <w:r w:rsidR="00BA34EC">
        <w:rPr>
          <w:rFonts w:ascii="Parcel" w:hAnsi="Parcel" w:cs="Parcel"/>
          <w:color w:val="808080" w:themeColor="background1" w:themeShade="80"/>
          <w:sz w:val="32"/>
          <w:szCs w:val="32"/>
        </w:rPr>
        <w:t>elE</w:t>
      </w:r>
      <w:r w:rsidRPr="005C2FA8">
        <w:rPr>
          <w:rFonts w:ascii="Parcel" w:hAnsi="Parcel" w:cs="Parcel"/>
          <w:color w:val="808080" w:themeColor="background1" w:themeShade="80"/>
          <w:sz w:val="32"/>
          <w:szCs w:val="32"/>
        </w:rPr>
        <w:t xml:space="preserve">gat na </w:t>
      </w:r>
      <w:r w:rsidR="00BA34EC">
        <w:rPr>
          <w:rFonts w:ascii="Parcel" w:hAnsi="Parcel" w:cs="Parcel"/>
          <w:color w:val="808080" w:themeColor="background1" w:themeShade="80"/>
          <w:sz w:val="32"/>
          <w:szCs w:val="32"/>
        </w:rPr>
        <w:t>Svetovni skavtski konferenci in</w:t>
      </w:r>
      <w:r w:rsidR="00BA34EC">
        <w:rPr>
          <w:rFonts w:ascii="Parcel" w:hAnsi="Parcel" w:cs="Parcel"/>
          <w:color w:val="808080" w:themeColor="background1" w:themeShade="80"/>
          <w:sz w:val="32"/>
          <w:szCs w:val="32"/>
        </w:rPr>
        <w:br/>
      </w:r>
      <w:r w:rsidRPr="005C2FA8">
        <w:rPr>
          <w:rFonts w:ascii="Parcel" w:hAnsi="Parcel" w:cs="Parcel"/>
          <w:color w:val="808080" w:themeColor="background1" w:themeShade="80"/>
          <w:sz w:val="32"/>
          <w:szCs w:val="32"/>
        </w:rPr>
        <w:t>Svetovnem skavtskem forumu mladih</w:t>
      </w:r>
    </w:p>
    <w:p w:rsidR="007C2577" w:rsidRDefault="007C2577" w:rsidP="007C2577">
      <w:pPr>
        <w:spacing w:after="120" w:line="23" w:lineRule="atLeast"/>
        <w:jc w:val="both"/>
        <w:rPr>
          <w:rFonts w:ascii="Calibri" w:hAnsi="Calibri"/>
        </w:rPr>
      </w:pPr>
    </w:p>
    <w:p w:rsidR="007C2577" w:rsidRDefault="007C2577" w:rsidP="007C2577">
      <w:pPr>
        <w:spacing w:after="120" w:line="23" w:lineRule="atLeast"/>
        <w:jc w:val="both"/>
        <w:rPr>
          <w:rFonts w:ascii="Calibri" w:hAnsi="Calibri"/>
        </w:rPr>
      </w:pPr>
      <w:r>
        <w:rPr>
          <w:rFonts w:ascii="Calibri" w:hAnsi="Calibri"/>
        </w:rPr>
        <w:t>Klemen prihaja iz taborniškega društva Rod Tršati tur iz Ljubljane. Obiskuje strojno šolo, je vodnik in aktiven član vodstva rodu. Aktiven je tudi na območni ravni in je znan kot dober animator. Klemen je eden izmed tisti udeležencev Zleta 2013, ki je odšel domov odločen, da bo k taborništvu prispeval še veliko. Zelo aktiven je tudi v Društvu VEČ (slovenska krščanska neprofitna organizacija, ki se ukvarja z osebnim razvojem mladih), kjer je pomagal pri organizaciji več angleških taborov (English Camp) v Sloveniji.</w:t>
      </w:r>
    </w:p>
    <w:p w:rsidR="007C2577" w:rsidRDefault="007C2577" w:rsidP="007C2577">
      <w:pPr>
        <w:spacing w:after="120" w:line="23" w:lineRule="atLeast"/>
        <w:jc w:val="both"/>
        <w:rPr>
          <w:rFonts w:ascii="Calibri" w:hAnsi="Calibri"/>
        </w:rPr>
      </w:pPr>
      <w:r>
        <w:rPr>
          <w:rFonts w:ascii="Calibri" w:hAnsi="Calibri"/>
          <w:b/>
        </w:rPr>
        <w:t>Klemen Furlan</w:t>
      </w:r>
      <w:r>
        <w:rPr>
          <w:rFonts w:ascii="Calibri" w:hAnsi="Calibri"/>
        </w:rPr>
        <w:t>: "To j</w:t>
      </w:r>
      <w:r>
        <w:rPr>
          <w:rFonts w:ascii="Calibri" w:hAnsi="Calibri"/>
          <w:color w:val="222222"/>
          <w:shd w:val="clear" w:color="auto" w:fill="FFFFFF"/>
        </w:rPr>
        <w:t>e izziv, ki ti ni ponujen vsak dan! Predstavlja mi super priložnost, da spoznam taborniške navade v tujini, se ponovno vidim še s kakšnim Zletovcem (tujim in domačim), spoznam nove ljudi iz celega sveta in sem del sprejemanja svetovnih odločitev, predlogov in idej."</w:t>
      </w:r>
    </w:p>
    <w:sectPr w:rsidR="007C2577" w:rsidSect="00F867CC">
      <w:headerReference w:type="default" r:id="rId12"/>
      <w:footerReference w:type="default" r:id="rId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92B" w:rsidRDefault="0001692B" w:rsidP="00C052D2">
      <w:r>
        <w:separator/>
      </w:r>
    </w:p>
  </w:endnote>
  <w:endnote w:type="continuationSeparator" w:id="0">
    <w:p w:rsidR="0001692B" w:rsidRDefault="0001692B" w:rsidP="00C0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Parcel">
    <w:panose1 w:val="00000000000000000000"/>
    <w:charset w:val="00"/>
    <w:family w:val="modern"/>
    <w:notTrueType/>
    <w:pitch w:val="variable"/>
    <w:sig w:usb0="A0000EBF" w:usb1="4000204A" w:usb2="00021000" w:usb3="00000000" w:csb0="000001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D2" w:rsidRPr="00F867CC" w:rsidRDefault="00F867CC" w:rsidP="00F867CC">
    <w:pPr>
      <w:pStyle w:val="Footer"/>
      <w:ind w:right="283"/>
    </w:pPr>
    <w:r>
      <w:rPr>
        <w:noProof/>
        <w:lang w:eastAsia="sl-SI"/>
      </w:rPr>
      <mc:AlternateContent>
        <mc:Choice Requires="wps">
          <w:drawing>
            <wp:anchor distT="0" distB="0" distL="114300" distR="114300" simplePos="0" relativeHeight="251660288" behindDoc="0" locked="0" layoutInCell="1" allowOverlap="1" wp14:anchorId="239F6173" wp14:editId="346A3120">
              <wp:simplePos x="0" y="0"/>
              <wp:positionH relativeFrom="column">
                <wp:posOffset>-712635</wp:posOffset>
              </wp:positionH>
              <wp:positionV relativeFrom="paragraph">
                <wp:posOffset>82550</wp:posOffset>
              </wp:positionV>
              <wp:extent cx="7243445" cy="1987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445" cy="198755"/>
                      </a:xfrm>
                      <a:prstGeom prst="rect">
                        <a:avLst/>
                      </a:prstGeom>
                      <a:noFill/>
                      <a:ln w="9525">
                        <a:noFill/>
                        <a:miter lim="800000"/>
                        <a:headEnd/>
                        <a:tailEnd/>
                      </a:ln>
                    </wps:spPr>
                    <wps:txbx>
                      <w:txbxContent>
                        <w:p w:rsidR="00F867CC" w:rsidRDefault="00F867CC" w:rsidP="00F867CC">
                          <w:pPr>
                            <w:pStyle w:val="BasicParagraph"/>
                            <w:jc w:val="center"/>
                            <w:rPr>
                              <w:rFonts w:ascii="Calibri" w:hAnsi="Calibri" w:cs="Calibri"/>
                              <w:sz w:val="14"/>
                              <w:szCs w:val="14"/>
                            </w:rPr>
                          </w:pPr>
                          <w:proofErr w:type="spellStart"/>
                          <w:proofErr w:type="gramStart"/>
                          <w:r>
                            <w:rPr>
                              <w:rFonts w:ascii="Calibri" w:hAnsi="Calibri" w:cs="Calibri"/>
                              <w:sz w:val="14"/>
                              <w:szCs w:val="14"/>
                            </w:rPr>
                            <w:t>Zveza</w:t>
                          </w:r>
                          <w:proofErr w:type="spellEnd"/>
                          <w:r>
                            <w:rPr>
                              <w:rFonts w:ascii="Calibri" w:hAnsi="Calibri" w:cs="Calibri"/>
                              <w:sz w:val="14"/>
                              <w:szCs w:val="14"/>
                            </w:rPr>
                            <w:t xml:space="preserve"> </w:t>
                          </w:r>
                          <w:proofErr w:type="spellStart"/>
                          <w:r>
                            <w:rPr>
                              <w:rFonts w:ascii="Calibri" w:hAnsi="Calibri" w:cs="Calibri"/>
                              <w:sz w:val="14"/>
                              <w:szCs w:val="14"/>
                            </w:rPr>
                            <w:t>tabornikov</w:t>
                          </w:r>
                          <w:proofErr w:type="spellEnd"/>
                          <w:r>
                            <w:rPr>
                              <w:rFonts w:ascii="Calibri" w:hAnsi="Calibri" w:cs="Calibri"/>
                              <w:sz w:val="14"/>
                              <w:szCs w:val="14"/>
                            </w:rPr>
                            <w:t xml:space="preserve"> </w:t>
                          </w:r>
                          <w:proofErr w:type="spellStart"/>
                          <w:r>
                            <w:rPr>
                              <w:rFonts w:ascii="Calibri" w:hAnsi="Calibri" w:cs="Calibri"/>
                              <w:sz w:val="14"/>
                              <w:szCs w:val="14"/>
                            </w:rPr>
                            <w:t>Slovenije</w:t>
                          </w:r>
                          <w:proofErr w:type="spellEnd"/>
                          <w:r>
                            <w:rPr>
                              <w:rFonts w:ascii="Calibri" w:hAnsi="Calibri" w:cs="Calibri"/>
                              <w:sz w:val="14"/>
                              <w:szCs w:val="14"/>
                            </w:rPr>
                            <w:t xml:space="preserve">, </w:t>
                          </w:r>
                          <w:proofErr w:type="spellStart"/>
                          <w:r>
                            <w:rPr>
                              <w:rFonts w:ascii="Calibri" w:hAnsi="Calibri" w:cs="Calibri"/>
                              <w:sz w:val="14"/>
                              <w:szCs w:val="14"/>
                            </w:rPr>
                            <w:t>Einspielerjeva</w:t>
                          </w:r>
                          <w:proofErr w:type="spellEnd"/>
                          <w:r>
                            <w:rPr>
                              <w:rFonts w:ascii="Calibri" w:hAnsi="Calibri" w:cs="Calibri"/>
                              <w:sz w:val="14"/>
                              <w:szCs w:val="14"/>
                            </w:rPr>
                            <w:t xml:space="preserve"> 6, SI-1000 Ljubljana, Slovenia.</w:t>
                          </w:r>
                          <w:proofErr w:type="gramEnd"/>
                          <w:r>
                            <w:rPr>
                              <w:rFonts w:ascii="Calibri" w:hAnsi="Calibri" w:cs="Calibri"/>
                              <w:sz w:val="60"/>
                              <w:szCs w:val="60"/>
                            </w:rPr>
                            <w:t xml:space="preserve"> </w:t>
                          </w:r>
                          <w:r>
                            <w:rPr>
                              <w:rFonts w:ascii="Calibri" w:hAnsi="Calibri" w:cs="Calibri"/>
                              <w:sz w:val="14"/>
                              <w:szCs w:val="14"/>
                            </w:rPr>
                            <w:t>Phone: +386 (0)1 300 08 20</w:t>
                          </w:r>
                          <w:r>
                            <w:rPr>
                              <w:rFonts w:ascii="Calibri" w:hAnsi="Calibri" w:cs="Calibri"/>
                              <w:sz w:val="60"/>
                              <w:szCs w:val="60"/>
                            </w:rPr>
                            <w:t xml:space="preserve"> </w:t>
                          </w:r>
                          <w:r>
                            <w:rPr>
                              <w:rFonts w:ascii="Calibri" w:hAnsi="Calibri" w:cs="Calibri"/>
                              <w:sz w:val="14"/>
                              <w:szCs w:val="14"/>
                            </w:rPr>
                            <w:t>Fax: +386 (0)1 436 14 77</w:t>
                          </w:r>
                          <w:r>
                            <w:rPr>
                              <w:rFonts w:ascii="Calibri" w:hAnsi="Calibri" w:cs="Calibri"/>
                              <w:sz w:val="60"/>
                              <w:szCs w:val="60"/>
                            </w:rPr>
                            <w:t xml:space="preserve"> </w:t>
                          </w:r>
                          <w:r>
                            <w:rPr>
                              <w:rFonts w:ascii="Calibri" w:hAnsi="Calibri" w:cs="Calibri"/>
                              <w:sz w:val="14"/>
                              <w:szCs w:val="14"/>
                            </w:rPr>
                            <w:t>E-mail: info@wsc2014.si</w:t>
                          </w:r>
                          <w:r>
                            <w:rPr>
                              <w:rFonts w:ascii="Calibri" w:hAnsi="Calibri" w:cs="Calibri"/>
                              <w:sz w:val="60"/>
                              <w:szCs w:val="60"/>
                            </w:rPr>
                            <w:t xml:space="preserve"> </w:t>
                          </w:r>
                          <w:r>
                            <w:rPr>
                              <w:rFonts w:ascii="Calibri" w:hAnsi="Calibri" w:cs="Calibri"/>
                              <w:sz w:val="14"/>
                              <w:szCs w:val="14"/>
                            </w:rPr>
                            <w:t>Web: www.wsc2014.si</w:t>
                          </w:r>
                        </w:p>
                        <w:p w:rsidR="00F867CC" w:rsidRDefault="00F867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1pt;margin-top:6.5pt;width:570.3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f7DQIAAPQDAAAOAAAAZHJzL2Uyb0RvYy54bWysU21v2yAQ/j5p/wHxfbHj2ktixam6dp0m&#10;dS9Sux9AMI7RgGNAYme/vgdO02j7No0PCLi75+557lhfj1qRg3BegmnofJZTIgyHVppdQ3883b9b&#10;UuIDMy1TYERDj8LT683bN+vB1qKAHlQrHEEQ4+vBNrQPwdZZ5nkvNPMzsMKgsQOnWcCr22WtYwOi&#10;a5UVef4+G8C11gEX3uPr3WSkm4TfdYKHb13nRSCqoVhbSLtL+zbu2WbN6p1jtpf8VAb7hyo0kwaT&#10;nqHuWGBk7+RfUFpyBx66MOOgM+g6yUXigGzm+R9sHntmReKC4nh7lsn/P1j+9fDdEdk29CpfUGKY&#10;xiY9iTGQDzCSIuozWF+j26NFxzDiM/Y5cfX2AfhPTwzc9szsxI1zMPSCtVjfPEZmF6ETjo8g2+EL&#10;tJiG7QMkoLFzOoqHchBExz4dz72JpXB8XBTlVVlWlHC0zVfLRVWlFKx+ibbOh08CNImHhjrsfUJn&#10;hwcfYjWsfnGJyQzcS6VS/5UhQ0NXVVGlgAuLlgHHU0nd0GUe1zQwkeRH06bgwKSazphAmRPrSHSi&#10;HMbtiI5Rii20R+TvYBpD/DZ46MH9pmTAEWyo/7VnTlCiPhvUcDUvyziz6VJWiwIv7tKyvbQwwxGq&#10;oYGS6Xgb0pxPXG9Q604mGV4rOdWKo5XUOX2DOLuX9+T1+lk3zwAAAP//AwBQSwMEFAAGAAgAAAAh&#10;AOCDH6PeAAAACwEAAA8AAABkcnMvZG93bnJldi54bWxMj8FOwzAQRO9I/IO1SNxaO2lalTROhUBc&#10;QZSCxM2Nt0nUeB3FbhP+nu0Jjqt5mn1TbCfXiQsOofWkIZkrEEiVty3VGvYfL7M1iBANWdN5Qg0/&#10;GGBb3t4UJrd+pHe87GItuIRCbjQ0Mfa5lKFq0Jkw9z0SZ0c/OBP5HGppBzNyuetkqtRKOtMSf2hM&#10;j08NVqfd2Wn4fD1+f2XqrX52y370k5LkHqTW93fT4wZExCn+wXDVZ3Uo2engz2SD6DTMkiRNmeVk&#10;waOuhErXSxAHDVm2AFkW8v+G8hcAAP//AwBQSwECLQAUAAYACAAAACEAtoM4kv4AAADhAQAAEwAA&#10;AAAAAAAAAAAAAAAAAAAAW0NvbnRlbnRfVHlwZXNdLnhtbFBLAQItABQABgAIAAAAIQA4/SH/1gAA&#10;AJQBAAALAAAAAAAAAAAAAAAAAC8BAABfcmVscy8ucmVsc1BLAQItABQABgAIAAAAIQDjOxf7DQIA&#10;APQDAAAOAAAAAAAAAAAAAAAAAC4CAABkcnMvZTJvRG9jLnhtbFBLAQItABQABgAIAAAAIQDggx+j&#10;3gAAAAsBAAAPAAAAAAAAAAAAAAAAAGcEAABkcnMvZG93bnJldi54bWxQSwUGAAAAAAQABADzAAAA&#10;cgUAAAAA&#10;" filled="f" stroked="f">
              <v:textbox>
                <w:txbxContent>
                  <w:p w:rsidR="00F867CC" w:rsidRDefault="00F867CC" w:rsidP="00F867CC">
                    <w:pPr>
                      <w:pStyle w:val="BasicParagraph"/>
                      <w:jc w:val="center"/>
                      <w:rPr>
                        <w:rFonts w:ascii="Calibri" w:hAnsi="Calibri" w:cs="Calibri"/>
                        <w:sz w:val="14"/>
                        <w:szCs w:val="14"/>
                      </w:rPr>
                    </w:pPr>
                    <w:proofErr w:type="spellStart"/>
                    <w:proofErr w:type="gramStart"/>
                    <w:r>
                      <w:rPr>
                        <w:rFonts w:ascii="Calibri" w:hAnsi="Calibri" w:cs="Calibri"/>
                        <w:sz w:val="14"/>
                        <w:szCs w:val="14"/>
                      </w:rPr>
                      <w:t>Zveza</w:t>
                    </w:r>
                    <w:proofErr w:type="spellEnd"/>
                    <w:r>
                      <w:rPr>
                        <w:rFonts w:ascii="Calibri" w:hAnsi="Calibri" w:cs="Calibri"/>
                        <w:sz w:val="14"/>
                        <w:szCs w:val="14"/>
                      </w:rPr>
                      <w:t xml:space="preserve"> </w:t>
                    </w:r>
                    <w:proofErr w:type="spellStart"/>
                    <w:r>
                      <w:rPr>
                        <w:rFonts w:ascii="Calibri" w:hAnsi="Calibri" w:cs="Calibri"/>
                        <w:sz w:val="14"/>
                        <w:szCs w:val="14"/>
                      </w:rPr>
                      <w:t>tabornikov</w:t>
                    </w:r>
                    <w:proofErr w:type="spellEnd"/>
                    <w:r>
                      <w:rPr>
                        <w:rFonts w:ascii="Calibri" w:hAnsi="Calibri" w:cs="Calibri"/>
                        <w:sz w:val="14"/>
                        <w:szCs w:val="14"/>
                      </w:rPr>
                      <w:t xml:space="preserve"> </w:t>
                    </w:r>
                    <w:proofErr w:type="spellStart"/>
                    <w:r>
                      <w:rPr>
                        <w:rFonts w:ascii="Calibri" w:hAnsi="Calibri" w:cs="Calibri"/>
                        <w:sz w:val="14"/>
                        <w:szCs w:val="14"/>
                      </w:rPr>
                      <w:t>Slovenije</w:t>
                    </w:r>
                    <w:proofErr w:type="spellEnd"/>
                    <w:r>
                      <w:rPr>
                        <w:rFonts w:ascii="Calibri" w:hAnsi="Calibri" w:cs="Calibri"/>
                        <w:sz w:val="14"/>
                        <w:szCs w:val="14"/>
                      </w:rPr>
                      <w:t xml:space="preserve">, </w:t>
                    </w:r>
                    <w:proofErr w:type="spellStart"/>
                    <w:r>
                      <w:rPr>
                        <w:rFonts w:ascii="Calibri" w:hAnsi="Calibri" w:cs="Calibri"/>
                        <w:sz w:val="14"/>
                        <w:szCs w:val="14"/>
                      </w:rPr>
                      <w:t>Einspielerjeva</w:t>
                    </w:r>
                    <w:proofErr w:type="spellEnd"/>
                    <w:r>
                      <w:rPr>
                        <w:rFonts w:ascii="Calibri" w:hAnsi="Calibri" w:cs="Calibri"/>
                        <w:sz w:val="14"/>
                        <w:szCs w:val="14"/>
                      </w:rPr>
                      <w:t xml:space="preserve"> 6, SI-1000 Ljubljana, Slovenia.</w:t>
                    </w:r>
                    <w:proofErr w:type="gramEnd"/>
                    <w:r>
                      <w:rPr>
                        <w:rFonts w:ascii="Calibri" w:hAnsi="Calibri" w:cs="Calibri"/>
                        <w:sz w:val="60"/>
                        <w:szCs w:val="60"/>
                      </w:rPr>
                      <w:t xml:space="preserve"> </w:t>
                    </w:r>
                    <w:r>
                      <w:rPr>
                        <w:rFonts w:ascii="Calibri" w:hAnsi="Calibri" w:cs="Calibri"/>
                        <w:sz w:val="14"/>
                        <w:szCs w:val="14"/>
                      </w:rPr>
                      <w:t>Phone: +386 (0)1 300 08 20</w:t>
                    </w:r>
                    <w:r>
                      <w:rPr>
                        <w:rFonts w:ascii="Calibri" w:hAnsi="Calibri" w:cs="Calibri"/>
                        <w:sz w:val="60"/>
                        <w:szCs w:val="60"/>
                      </w:rPr>
                      <w:t xml:space="preserve"> </w:t>
                    </w:r>
                    <w:r>
                      <w:rPr>
                        <w:rFonts w:ascii="Calibri" w:hAnsi="Calibri" w:cs="Calibri"/>
                        <w:sz w:val="14"/>
                        <w:szCs w:val="14"/>
                      </w:rPr>
                      <w:t>Fax: +386 (0)1 436 14 77</w:t>
                    </w:r>
                    <w:r>
                      <w:rPr>
                        <w:rFonts w:ascii="Calibri" w:hAnsi="Calibri" w:cs="Calibri"/>
                        <w:sz w:val="60"/>
                        <w:szCs w:val="60"/>
                      </w:rPr>
                      <w:t xml:space="preserve"> </w:t>
                    </w:r>
                    <w:r>
                      <w:rPr>
                        <w:rFonts w:ascii="Calibri" w:hAnsi="Calibri" w:cs="Calibri"/>
                        <w:sz w:val="14"/>
                        <w:szCs w:val="14"/>
                      </w:rPr>
                      <w:t>E-mail: info@wsc2014.si</w:t>
                    </w:r>
                    <w:r>
                      <w:rPr>
                        <w:rFonts w:ascii="Calibri" w:hAnsi="Calibri" w:cs="Calibri"/>
                        <w:sz w:val="60"/>
                        <w:szCs w:val="60"/>
                      </w:rPr>
                      <w:t xml:space="preserve"> </w:t>
                    </w:r>
                    <w:r>
                      <w:rPr>
                        <w:rFonts w:ascii="Calibri" w:hAnsi="Calibri" w:cs="Calibri"/>
                        <w:sz w:val="14"/>
                        <w:szCs w:val="14"/>
                      </w:rPr>
                      <w:t>Web: www.wsc2014.si</w:t>
                    </w:r>
                  </w:p>
                  <w:p w:rsidR="00F867CC" w:rsidRDefault="00F867CC"/>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92B" w:rsidRDefault="0001692B" w:rsidP="00C052D2">
      <w:r>
        <w:separator/>
      </w:r>
    </w:p>
  </w:footnote>
  <w:footnote w:type="continuationSeparator" w:id="0">
    <w:p w:rsidR="0001692B" w:rsidRDefault="0001692B" w:rsidP="00C05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D2" w:rsidRDefault="00C052D2" w:rsidP="00C052D2">
    <w:pPr>
      <w:pStyle w:val="Header"/>
      <w:jc w:val="right"/>
      <w:rPr>
        <w:noProof/>
        <w:lang w:eastAsia="sl-SI"/>
      </w:rPr>
    </w:pPr>
    <w:r>
      <w:rPr>
        <w:noProof/>
        <w:lang w:eastAsia="sl-SI"/>
      </w:rPr>
      <w:t>4. april 2014</w:t>
    </w:r>
    <w:r>
      <w:rPr>
        <w:noProof/>
        <w:lang w:eastAsia="sl-SI"/>
      </w:rPr>
      <w:drawing>
        <wp:anchor distT="0" distB="0" distL="114300" distR="114300" simplePos="0" relativeHeight="251658240" behindDoc="0" locked="0" layoutInCell="1" allowOverlap="1" wp14:anchorId="4B36A29E" wp14:editId="0A0958C6">
          <wp:simplePos x="0" y="0"/>
          <wp:positionH relativeFrom="column">
            <wp:posOffset>-540385</wp:posOffset>
          </wp:positionH>
          <wp:positionV relativeFrom="paragraph">
            <wp:posOffset>-449580</wp:posOffset>
          </wp:positionV>
          <wp:extent cx="7556500" cy="2416810"/>
          <wp:effectExtent l="0" t="0" r="635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 dopis.png"/>
                  <pic:cNvPicPr/>
                </pic:nvPicPr>
                <pic:blipFill rotWithShape="1">
                  <a:blip r:embed="rId1" cstate="print">
                    <a:extLst>
                      <a:ext uri="{28A0092B-C50C-407E-A947-70E740481C1C}">
                        <a14:useLocalDpi xmlns:a14="http://schemas.microsoft.com/office/drawing/2010/main" val="0"/>
                      </a:ext>
                    </a:extLst>
                  </a:blip>
                  <a:srcRect b="77379"/>
                  <a:stretch/>
                </pic:blipFill>
                <pic:spPr bwMode="auto">
                  <a:xfrm>
                    <a:off x="0" y="0"/>
                    <a:ext cx="7556500" cy="2416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
    <w:sdtPr>
      <w:id w:val="568603642"/>
      <w:temporary/>
      <w:showingPlcHdr/>
    </w:sdtPr>
    <w:sdtEndPr/>
    <w:sdtContent>
      <w:p w:rsidR="00F867CC" w:rsidRDefault="00F867CC" w:rsidP="00F867CC">
        <w:r>
          <w:t>[Type a quote from the document or the summary of an interesting point. You can position the text box anywhere in the document. Use the Drawing Tools tab to change the formatting of the pull quote text box.]</w:t>
        </w:r>
      </w:p>
    </w:sdtContent>
  </w:sdt>
  <w:p w:rsidR="00C052D2" w:rsidRPr="00C052D2" w:rsidRDefault="00C052D2" w:rsidP="00F867CC">
    <w:pPr>
      <w:pStyle w:val="Header"/>
      <w:tabs>
        <w:tab w:val="clear" w:pos="9072"/>
        <w:tab w:val="right" w:pos="10206"/>
      </w:tabs>
      <w:ind w:left="-851" w:right="-56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77"/>
    <w:rsid w:val="0001692B"/>
    <w:rsid w:val="00300C89"/>
    <w:rsid w:val="0037266D"/>
    <w:rsid w:val="005C2FA8"/>
    <w:rsid w:val="007C2577"/>
    <w:rsid w:val="0091284E"/>
    <w:rsid w:val="00AD1316"/>
    <w:rsid w:val="00BA34EC"/>
    <w:rsid w:val="00C052D2"/>
    <w:rsid w:val="00CF40CA"/>
    <w:rsid w:val="00F42D0C"/>
    <w:rsid w:val="00F867CC"/>
    <w:rsid w:val="00FF3E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77"/>
    <w:pPr>
      <w:spacing w:after="0" w:line="240" w:lineRule="auto"/>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2D2"/>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052D2"/>
  </w:style>
  <w:style w:type="paragraph" w:styleId="Footer">
    <w:name w:val="footer"/>
    <w:basedOn w:val="Normal"/>
    <w:link w:val="FooterChar"/>
    <w:uiPriority w:val="99"/>
    <w:unhideWhenUsed/>
    <w:rsid w:val="00C052D2"/>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052D2"/>
  </w:style>
  <w:style w:type="paragraph" w:customStyle="1" w:styleId="BasicParagraph">
    <w:name w:val="[Basic Paragraph]"/>
    <w:basedOn w:val="Normal"/>
    <w:uiPriority w:val="99"/>
    <w:rsid w:val="00C052D2"/>
    <w:pPr>
      <w:autoSpaceDE w:val="0"/>
      <w:autoSpaceDN w:val="0"/>
      <w:adjustRightInd w:val="0"/>
      <w:spacing w:line="288" w:lineRule="auto"/>
      <w:textAlignment w:val="center"/>
    </w:pPr>
    <w:rPr>
      <w:rFonts w:ascii="Minion Pro" w:eastAsiaTheme="minorHAnsi" w:hAnsi="Minion Pro" w:cs="Minion Pro"/>
      <w:color w:val="000000"/>
      <w:lang w:val="en-US" w:eastAsia="en-US"/>
    </w:rPr>
  </w:style>
  <w:style w:type="paragraph" w:styleId="BalloonText">
    <w:name w:val="Balloon Text"/>
    <w:basedOn w:val="Normal"/>
    <w:link w:val="BalloonTextChar"/>
    <w:uiPriority w:val="99"/>
    <w:semiHidden/>
    <w:unhideWhenUsed/>
    <w:rsid w:val="00C052D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052D2"/>
    <w:rPr>
      <w:rFonts w:ascii="Tahoma" w:hAnsi="Tahoma" w:cs="Tahoma"/>
      <w:sz w:val="16"/>
      <w:szCs w:val="16"/>
    </w:rPr>
  </w:style>
  <w:style w:type="character" w:styleId="Hyperlink">
    <w:name w:val="Hyperlink"/>
    <w:basedOn w:val="DefaultParagraphFont"/>
    <w:uiPriority w:val="99"/>
    <w:semiHidden/>
    <w:unhideWhenUsed/>
    <w:rsid w:val="007C2577"/>
    <w:rPr>
      <w:color w:val="0000FF"/>
      <w:u w:val="single"/>
    </w:rPr>
  </w:style>
  <w:style w:type="paragraph" w:styleId="NormalWeb">
    <w:name w:val="Normal (Web)"/>
    <w:basedOn w:val="Normal"/>
    <w:uiPriority w:val="99"/>
    <w:semiHidden/>
    <w:unhideWhenUsed/>
    <w:rsid w:val="007C2577"/>
    <w:pPr>
      <w:spacing w:before="100" w:beforeAutospacing="1" w:after="100" w:afterAutospacing="1"/>
    </w:pPr>
  </w:style>
  <w:style w:type="character" w:customStyle="1" w:styleId="apple-converted-space">
    <w:name w:val="apple-converted-space"/>
    <w:basedOn w:val="DefaultParagraphFont"/>
    <w:rsid w:val="00F42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77"/>
    <w:pPr>
      <w:spacing w:after="0" w:line="240" w:lineRule="auto"/>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2D2"/>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052D2"/>
  </w:style>
  <w:style w:type="paragraph" w:styleId="Footer">
    <w:name w:val="footer"/>
    <w:basedOn w:val="Normal"/>
    <w:link w:val="FooterChar"/>
    <w:uiPriority w:val="99"/>
    <w:unhideWhenUsed/>
    <w:rsid w:val="00C052D2"/>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052D2"/>
  </w:style>
  <w:style w:type="paragraph" w:customStyle="1" w:styleId="BasicParagraph">
    <w:name w:val="[Basic Paragraph]"/>
    <w:basedOn w:val="Normal"/>
    <w:uiPriority w:val="99"/>
    <w:rsid w:val="00C052D2"/>
    <w:pPr>
      <w:autoSpaceDE w:val="0"/>
      <w:autoSpaceDN w:val="0"/>
      <w:adjustRightInd w:val="0"/>
      <w:spacing w:line="288" w:lineRule="auto"/>
      <w:textAlignment w:val="center"/>
    </w:pPr>
    <w:rPr>
      <w:rFonts w:ascii="Minion Pro" w:eastAsiaTheme="minorHAnsi" w:hAnsi="Minion Pro" w:cs="Minion Pro"/>
      <w:color w:val="000000"/>
      <w:lang w:val="en-US" w:eastAsia="en-US"/>
    </w:rPr>
  </w:style>
  <w:style w:type="paragraph" w:styleId="BalloonText">
    <w:name w:val="Balloon Text"/>
    <w:basedOn w:val="Normal"/>
    <w:link w:val="BalloonTextChar"/>
    <w:uiPriority w:val="99"/>
    <w:semiHidden/>
    <w:unhideWhenUsed/>
    <w:rsid w:val="00C052D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052D2"/>
    <w:rPr>
      <w:rFonts w:ascii="Tahoma" w:hAnsi="Tahoma" w:cs="Tahoma"/>
      <w:sz w:val="16"/>
      <w:szCs w:val="16"/>
    </w:rPr>
  </w:style>
  <w:style w:type="character" w:styleId="Hyperlink">
    <w:name w:val="Hyperlink"/>
    <w:basedOn w:val="DefaultParagraphFont"/>
    <w:uiPriority w:val="99"/>
    <w:semiHidden/>
    <w:unhideWhenUsed/>
    <w:rsid w:val="007C2577"/>
    <w:rPr>
      <w:color w:val="0000FF"/>
      <w:u w:val="single"/>
    </w:rPr>
  </w:style>
  <w:style w:type="paragraph" w:styleId="NormalWeb">
    <w:name w:val="Normal (Web)"/>
    <w:basedOn w:val="Normal"/>
    <w:uiPriority w:val="99"/>
    <w:semiHidden/>
    <w:unhideWhenUsed/>
    <w:rsid w:val="007C2577"/>
    <w:pPr>
      <w:spacing w:before="100" w:beforeAutospacing="1" w:after="100" w:afterAutospacing="1"/>
    </w:pPr>
  </w:style>
  <w:style w:type="character" w:customStyle="1" w:styleId="apple-converted-space">
    <w:name w:val="apple-converted-space"/>
    <w:basedOn w:val="DefaultParagraphFont"/>
    <w:rsid w:val="00F42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sc2014.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out.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witter.com/slovenia201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wsc2014" TargetMode="External"/><Relationship Id="rId4" Type="http://schemas.openxmlformats.org/officeDocument/2006/relationships/webSettings" Target="webSettings.xml"/><Relationship Id="rId9" Type="http://schemas.openxmlformats.org/officeDocument/2006/relationships/hyperlink" Target="http://www.taborniki.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Documents\wsc.yf\uradna%20po&#353;ta\dopis\dopis%20W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WSC</Template>
  <TotalTime>5</TotalTime>
  <Pages>11</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5</cp:revision>
  <cp:lastPrinted>2014-05-26T21:18:00Z</cp:lastPrinted>
  <dcterms:created xsi:type="dcterms:W3CDTF">2014-05-26T21:17:00Z</dcterms:created>
  <dcterms:modified xsi:type="dcterms:W3CDTF">2014-05-27T17:12:00Z</dcterms:modified>
</cp:coreProperties>
</file>